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E1CDD" w14:textId="68D718FC" w:rsidR="001167DA" w:rsidRDefault="00FC7F2C" w:rsidP="00834936">
      <w:pPr>
        <w:ind w:left="-288" w:right="-288"/>
        <w:jc w:val="center"/>
        <w:rPr>
          <w:rFonts w:ascii="Tahoma" w:hAnsi="Tahoma" w:cs="Tahoma"/>
        </w:rPr>
      </w:pPr>
      <w:r>
        <w:rPr>
          <w:rFonts w:ascii="Tahoma" w:hAnsi="Tahoma" w:cs="Tahoma"/>
          <w:sz w:val="28"/>
          <w:szCs w:val="28"/>
        </w:rPr>
        <w:t>The SPEAKER INSIDE of US</w:t>
      </w:r>
    </w:p>
    <w:p w14:paraId="6827F33F" w14:textId="5B5E30F3" w:rsidR="001167DA" w:rsidRDefault="001167DA" w:rsidP="00834936">
      <w:pPr>
        <w:ind w:left="-288" w:right="-288"/>
        <w:jc w:val="center"/>
        <w:rPr>
          <w:rFonts w:ascii="Tahoma" w:hAnsi="Tahoma" w:cs="Tahoma"/>
        </w:rPr>
      </w:pPr>
      <w:r>
        <w:rPr>
          <w:rFonts w:ascii="Tahoma" w:hAnsi="Tahoma" w:cs="Tahoma"/>
        </w:rPr>
        <w:t xml:space="preserve">5/24/26 </w:t>
      </w:r>
      <w:proofErr w:type="spellStart"/>
      <w:r>
        <w:rPr>
          <w:rFonts w:ascii="Tahoma" w:hAnsi="Tahoma" w:cs="Tahoma"/>
        </w:rPr>
        <w:t>susan</w:t>
      </w:r>
      <w:proofErr w:type="spellEnd"/>
      <w:r>
        <w:rPr>
          <w:rFonts w:ascii="Tahoma" w:hAnsi="Tahoma" w:cs="Tahoma"/>
        </w:rPr>
        <w:t xml:space="preserve"> </w:t>
      </w:r>
      <w:proofErr w:type="spellStart"/>
      <w:r>
        <w:rPr>
          <w:rFonts w:ascii="Tahoma" w:hAnsi="Tahoma" w:cs="Tahoma"/>
        </w:rPr>
        <w:t>allen</w:t>
      </w:r>
      <w:proofErr w:type="spellEnd"/>
    </w:p>
    <w:p w14:paraId="490C2E0B" w14:textId="6C1E9BCC" w:rsidR="001167DA" w:rsidRPr="001167DA" w:rsidRDefault="001167DA" w:rsidP="00834936">
      <w:pPr>
        <w:ind w:left="-288" w:right="-288"/>
        <w:rPr>
          <w:rFonts w:ascii="Tahoma" w:hAnsi="Tahoma" w:cs="Tahoma"/>
          <w:color w:val="C00000"/>
        </w:rPr>
      </w:pPr>
      <w:r>
        <w:rPr>
          <w:rFonts w:ascii="Tahoma" w:hAnsi="Tahoma" w:cs="Tahoma"/>
        </w:rPr>
        <w:t xml:space="preserve">Jesus told Thomas in </w:t>
      </w:r>
      <w:r w:rsidRPr="001167DA">
        <w:rPr>
          <w:rFonts w:ascii="Tahoma" w:hAnsi="Tahoma" w:cs="Tahoma"/>
        </w:rPr>
        <w:t>John 20:29</w:t>
      </w:r>
      <w:r>
        <w:rPr>
          <w:rFonts w:ascii="Tahoma" w:hAnsi="Tahoma" w:cs="Tahoma"/>
        </w:rPr>
        <w:t xml:space="preserve"> ESV</w:t>
      </w:r>
      <w:r w:rsidRPr="001167DA">
        <w:rPr>
          <w:rFonts w:ascii="Tahoma" w:hAnsi="Tahoma" w:cs="Tahoma"/>
        </w:rPr>
        <w:t xml:space="preserve"> </w:t>
      </w:r>
      <w:r w:rsidRPr="001167DA">
        <w:rPr>
          <w:rFonts w:ascii="Tahoma" w:hAnsi="Tahoma" w:cs="Tahoma"/>
          <w:color w:val="C00000"/>
        </w:rPr>
        <w:t xml:space="preserve">“Have you believed because you have seen me? Blessed </w:t>
      </w:r>
      <w:proofErr w:type="gramStart"/>
      <w:r w:rsidRPr="001167DA">
        <w:rPr>
          <w:rFonts w:ascii="Tahoma" w:hAnsi="Tahoma" w:cs="Tahoma"/>
          <w:color w:val="C00000"/>
        </w:rPr>
        <w:t>are</w:t>
      </w:r>
      <w:proofErr w:type="gramEnd"/>
      <w:r w:rsidRPr="001167DA">
        <w:rPr>
          <w:rFonts w:ascii="Tahoma" w:hAnsi="Tahoma" w:cs="Tahoma"/>
          <w:color w:val="C00000"/>
        </w:rPr>
        <w:t xml:space="preserve"> those who have not seen and yet have believed.” </w:t>
      </w:r>
    </w:p>
    <w:p w14:paraId="3161D303" w14:textId="1A9CB009" w:rsidR="001167DA" w:rsidRDefault="001167DA" w:rsidP="00834936">
      <w:pPr>
        <w:ind w:left="-288" w:right="-288"/>
        <w:rPr>
          <w:rFonts w:ascii="Tahoma" w:hAnsi="Tahoma" w:cs="Tahoma"/>
        </w:rPr>
      </w:pPr>
    </w:p>
    <w:p w14:paraId="73B758D7" w14:textId="1BFD5D04" w:rsidR="001167DA" w:rsidRPr="00834936" w:rsidRDefault="006D0383" w:rsidP="00834936">
      <w:pPr>
        <w:ind w:left="-288" w:right="-288"/>
        <w:rPr>
          <w:rFonts w:ascii="Tahoma" w:hAnsi="Tahoma" w:cs="Tahoma"/>
          <w:color w:val="0070C0"/>
        </w:rPr>
      </w:pPr>
      <w:r w:rsidRPr="006D0383">
        <w:rPr>
          <w:rFonts w:ascii="Tahoma" w:hAnsi="Tahoma" w:cs="Tahoma"/>
          <w:color w:val="0070C0"/>
        </w:rPr>
        <w:t>Rom 10:1</w:t>
      </w:r>
      <w:r w:rsidRPr="006D0383">
        <w:rPr>
          <w:rFonts w:ascii="Tahoma" w:hAnsi="Tahoma" w:cs="Tahoma"/>
          <w:color w:val="0070C0"/>
        </w:rPr>
        <w:t xml:space="preserve"> ESV 1</w:t>
      </w:r>
      <w:r w:rsidRPr="006D0383">
        <w:rPr>
          <w:rFonts w:ascii="Tahoma" w:hAnsi="Tahoma" w:cs="Tahoma"/>
          <w:color w:val="0070C0"/>
        </w:rPr>
        <w:t xml:space="preserve"> Brothers, my heart’s desire and </w:t>
      </w:r>
      <w:proofErr w:type="spellStart"/>
      <w:r w:rsidRPr="006D0383">
        <w:rPr>
          <w:rFonts w:ascii="Tahoma" w:hAnsi="Tahoma" w:cs="Tahoma"/>
          <w:color w:val="0070C0"/>
        </w:rPr>
        <w:t>prayer</w:t>
      </w:r>
      <w:proofErr w:type="spellEnd"/>
      <w:r w:rsidRPr="006D0383">
        <w:rPr>
          <w:rFonts w:ascii="Tahoma" w:hAnsi="Tahoma" w:cs="Tahoma"/>
          <w:color w:val="0070C0"/>
        </w:rPr>
        <w:t xml:space="preserve"> to God for them is that they may be saved. 2 For I bear them witness that they have a zeal for God, but not according to knowledge. 3 For, being ignorant of the righteousness of God, and seeking to establish their own, they did not submit to God’s righteousness. 4 For Christ is the end of the law for righteousness to everyone who believes. 5 For Moses writes about the righteousness that is based on the law, that the person who does the commandments shall live by them. 6 But the righteousness based on </w:t>
      </w:r>
      <w:r w:rsidRPr="006D0383">
        <w:rPr>
          <w:rFonts w:ascii="Tahoma" w:hAnsi="Tahoma" w:cs="Tahoma"/>
          <w:b/>
          <w:bCs/>
          <w:color w:val="0070C0"/>
          <w:sz w:val="28"/>
          <w:szCs w:val="28"/>
        </w:rPr>
        <w:t>faith says,</w:t>
      </w:r>
      <w:r w:rsidRPr="006D0383">
        <w:rPr>
          <w:rFonts w:ascii="Tahoma" w:hAnsi="Tahoma" w:cs="Tahoma"/>
          <w:color w:val="0070C0"/>
        </w:rPr>
        <w:t xml:space="preserve"> “Do not say in your heart, ‘Who will ascend into heaven?’” (that is, to bring Christ down) 7 “or ‘Who will descend into the abyss?’” (that is, to bring Christ up from the dead). 8 </w:t>
      </w:r>
      <w:r w:rsidRPr="006D0383">
        <w:rPr>
          <w:rFonts w:ascii="Tahoma" w:hAnsi="Tahoma" w:cs="Tahoma"/>
          <w:b/>
          <w:bCs/>
          <w:color w:val="0070C0"/>
        </w:rPr>
        <w:t xml:space="preserve">But what does it say? </w:t>
      </w:r>
      <w:r w:rsidRPr="006D0383">
        <w:rPr>
          <w:rFonts w:ascii="Tahoma" w:hAnsi="Tahoma" w:cs="Tahoma"/>
          <w:b/>
          <w:bCs/>
          <w:color w:val="0070C0"/>
          <w:u w:val="single"/>
        </w:rPr>
        <w:t xml:space="preserve">“The word is near you, in your mouth and in your heart” (that is, the word of faith that we proclaim); 9 because, if you confess with your mouth that Jesus is Lord and believe in your heart </w:t>
      </w:r>
      <w:r w:rsidRPr="006D0383">
        <w:rPr>
          <w:rFonts w:ascii="Tahoma" w:hAnsi="Tahoma" w:cs="Tahoma"/>
          <w:color w:val="0070C0"/>
        </w:rPr>
        <w:t xml:space="preserve">that God raised him from the dead, you will </w:t>
      </w:r>
      <w:r w:rsidRPr="006D0383">
        <w:rPr>
          <w:rFonts w:ascii="Tahoma" w:hAnsi="Tahoma" w:cs="Tahoma"/>
          <w:b/>
          <w:bCs/>
          <w:color w:val="0070C0"/>
          <w:u w:val="single"/>
        </w:rPr>
        <w:t>be saved</w:t>
      </w:r>
      <w:r w:rsidRPr="006D0383">
        <w:rPr>
          <w:rFonts w:ascii="Tahoma" w:hAnsi="Tahoma" w:cs="Tahoma"/>
          <w:color w:val="0070C0"/>
        </w:rPr>
        <w:t xml:space="preserve">. 10 </w:t>
      </w:r>
      <w:r w:rsidRPr="006D0383">
        <w:rPr>
          <w:rFonts w:ascii="Tahoma" w:hAnsi="Tahoma" w:cs="Tahoma"/>
          <w:b/>
          <w:bCs/>
          <w:color w:val="0070C0"/>
          <w:u w:val="single"/>
        </w:rPr>
        <w:t>For with the heart one believes and is justified, and with the mouth one confesses and is saved.</w:t>
      </w:r>
      <w:r w:rsidRPr="006D0383">
        <w:rPr>
          <w:rFonts w:ascii="Tahoma" w:hAnsi="Tahoma" w:cs="Tahoma"/>
          <w:color w:val="0070C0"/>
        </w:rPr>
        <w:t xml:space="preserve"> 11 For the Scripture says, “Everyone who believes in him will not be put to shame.” 12 For there is no distinction between Jew and Greek; for the same Lord is Lord of all, bestowing his riches on all who call on him. 13 For “everyone who </w:t>
      </w:r>
      <w:r w:rsidRPr="006D0383">
        <w:rPr>
          <w:rFonts w:ascii="Tahoma" w:hAnsi="Tahoma" w:cs="Tahoma"/>
          <w:b/>
          <w:bCs/>
          <w:color w:val="0070C0"/>
        </w:rPr>
        <w:t>calls</w:t>
      </w:r>
      <w:r w:rsidRPr="006D0383">
        <w:rPr>
          <w:rFonts w:ascii="Tahoma" w:hAnsi="Tahoma" w:cs="Tahoma"/>
          <w:color w:val="0070C0"/>
        </w:rPr>
        <w:t xml:space="preserve"> on the name of the Lord will be saved.”</w:t>
      </w:r>
    </w:p>
    <w:p w14:paraId="316F413F" w14:textId="55510133" w:rsidR="006D0383" w:rsidRPr="00834936" w:rsidRDefault="006D0383" w:rsidP="00834936">
      <w:pPr>
        <w:ind w:left="-288" w:right="-288"/>
        <w:rPr>
          <w:rFonts w:ascii="Tahoma" w:hAnsi="Tahoma" w:cs="Tahoma"/>
        </w:rPr>
      </w:pPr>
      <w:r w:rsidRPr="00834936">
        <w:rPr>
          <w:rFonts w:ascii="Tahoma" w:hAnsi="Tahoma" w:cs="Tahoma"/>
        </w:rPr>
        <w:t xml:space="preserve">WE were made in the image of a </w:t>
      </w:r>
      <w:r w:rsidRPr="00834936">
        <w:rPr>
          <w:rFonts w:ascii="Tahoma" w:hAnsi="Tahoma" w:cs="Tahoma"/>
          <w:b/>
          <w:bCs/>
        </w:rPr>
        <w:t>SPEAKING GOD</w:t>
      </w:r>
      <w:r w:rsidRPr="00834936">
        <w:rPr>
          <w:rFonts w:ascii="Tahoma" w:hAnsi="Tahoma" w:cs="Tahoma"/>
        </w:rPr>
        <w:t xml:space="preserve"> </w:t>
      </w:r>
    </w:p>
    <w:p w14:paraId="50DD1C7F" w14:textId="77777777" w:rsidR="006D0383" w:rsidRPr="00834936" w:rsidRDefault="006D0383" w:rsidP="00834936">
      <w:pPr>
        <w:ind w:left="-288" w:right="-288"/>
        <w:rPr>
          <w:rFonts w:ascii="Tahoma" w:hAnsi="Tahoma" w:cs="Tahoma"/>
          <w:b/>
          <w:bCs/>
        </w:rPr>
      </w:pPr>
      <w:r w:rsidRPr="00834936">
        <w:rPr>
          <w:rFonts w:ascii="Tahoma" w:hAnsi="Tahoma" w:cs="Tahoma"/>
          <w:b/>
          <w:bCs/>
        </w:rPr>
        <w:t>GOD USES HIS WORDS TO SPEAK HIS WILL</w:t>
      </w:r>
    </w:p>
    <w:p w14:paraId="10ED31F2" w14:textId="5D3EFF84" w:rsidR="006D0383" w:rsidRPr="00834936" w:rsidRDefault="006D0383" w:rsidP="00834936">
      <w:pPr>
        <w:ind w:left="-288" w:right="-288"/>
        <w:rPr>
          <w:rFonts w:ascii="Tahoma" w:hAnsi="Tahoma" w:cs="Tahoma"/>
          <w:b/>
          <w:bCs/>
        </w:rPr>
      </w:pPr>
      <w:r w:rsidRPr="00834936">
        <w:rPr>
          <w:rFonts w:ascii="Tahoma" w:hAnsi="Tahoma" w:cs="Tahoma"/>
          <w:b/>
          <w:bCs/>
        </w:rPr>
        <w:t>He created us with a SPEAKER on the inside of us</w:t>
      </w:r>
    </w:p>
    <w:p w14:paraId="339341CB" w14:textId="4BFC0129" w:rsidR="00FC7F2C" w:rsidRDefault="00FC7F2C" w:rsidP="00834936">
      <w:pPr>
        <w:ind w:left="-288" w:right="-288"/>
        <w:rPr>
          <w:rFonts w:ascii="Tahoma" w:hAnsi="Tahoma" w:cs="Tahoma"/>
          <w:sz w:val="28"/>
          <w:szCs w:val="28"/>
          <w:u w:val="single"/>
        </w:rPr>
      </w:pPr>
      <w:r>
        <w:rPr>
          <w:rFonts w:ascii="Tahoma" w:hAnsi="Tahoma" w:cs="Tahoma"/>
          <w:sz w:val="28"/>
          <w:szCs w:val="28"/>
          <w:u w:val="single"/>
        </w:rPr>
        <w:t>W</w:t>
      </w:r>
      <w:r w:rsidRPr="00FC7F2C">
        <w:rPr>
          <w:rFonts w:ascii="Tahoma" w:hAnsi="Tahoma" w:cs="Tahoma"/>
          <w:sz w:val="28"/>
          <w:szCs w:val="28"/>
          <w:u w:val="single"/>
        </w:rPr>
        <w:t xml:space="preserve">hat is your speaker connected to? </w:t>
      </w:r>
    </w:p>
    <w:p w14:paraId="4B0AD56A" w14:textId="77777777" w:rsidR="00834936" w:rsidRPr="00FC7F2C" w:rsidRDefault="00834936" w:rsidP="00834936">
      <w:pPr>
        <w:ind w:left="-288" w:right="-288"/>
        <w:rPr>
          <w:rFonts w:ascii="Tahoma" w:hAnsi="Tahoma" w:cs="Tahoma"/>
          <w:sz w:val="28"/>
          <w:szCs w:val="28"/>
          <w:u w:val="single"/>
        </w:rPr>
      </w:pPr>
    </w:p>
    <w:p w14:paraId="43AA828B" w14:textId="10B2B19A" w:rsidR="006D0383" w:rsidRPr="006D0383" w:rsidRDefault="006D0383" w:rsidP="00834936">
      <w:pPr>
        <w:ind w:left="-288" w:right="-288"/>
        <w:rPr>
          <w:rFonts w:ascii="Tahoma" w:hAnsi="Tahoma" w:cs="Tahoma"/>
          <w:color w:val="C00000"/>
          <w:u w:val="single"/>
        </w:rPr>
      </w:pPr>
      <w:r w:rsidRPr="006D0383">
        <w:rPr>
          <w:rFonts w:ascii="Tahoma" w:hAnsi="Tahoma" w:cs="Tahoma"/>
          <w:color w:val="C00000"/>
        </w:rPr>
        <w:t>Matt 12:33</w:t>
      </w:r>
      <w:r w:rsidRPr="006D0383">
        <w:rPr>
          <w:rFonts w:ascii="Tahoma" w:hAnsi="Tahoma" w:cs="Tahoma"/>
          <w:color w:val="C00000"/>
        </w:rPr>
        <w:t xml:space="preserve"> </w:t>
      </w:r>
      <w:r w:rsidRPr="006D0383">
        <w:rPr>
          <w:rFonts w:ascii="Tahoma" w:hAnsi="Tahoma" w:cs="Tahoma"/>
        </w:rPr>
        <w:t xml:space="preserve">ESV to the </w:t>
      </w:r>
      <w:proofErr w:type="gramStart"/>
      <w:r w:rsidRPr="006D0383">
        <w:rPr>
          <w:rFonts w:ascii="Tahoma" w:hAnsi="Tahoma" w:cs="Tahoma"/>
        </w:rPr>
        <w:t xml:space="preserve">Pharisees </w:t>
      </w:r>
      <w:r w:rsidRPr="006D0383">
        <w:rPr>
          <w:rFonts w:ascii="Tahoma" w:hAnsi="Tahoma" w:cs="Tahoma"/>
        </w:rPr>
        <w:t xml:space="preserve"> </w:t>
      </w:r>
      <w:r w:rsidRPr="006D0383">
        <w:rPr>
          <w:rFonts w:ascii="Tahoma" w:hAnsi="Tahoma" w:cs="Tahoma"/>
          <w:color w:val="C00000"/>
        </w:rPr>
        <w:t>“</w:t>
      </w:r>
      <w:proofErr w:type="gramEnd"/>
      <w:r w:rsidRPr="006D0383">
        <w:rPr>
          <w:rFonts w:ascii="Tahoma" w:hAnsi="Tahoma" w:cs="Tahoma"/>
          <w:color w:val="C00000"/>
        </w:rPr>
        <w:t xml:space="preserve">Either make the tree good and its fruit good, or make the tree bad and its fruit bad, for the tree is known by its fruit. 34 You brood of vipers! </w:t>
      </w:r>
      <w:r w:rsidRPr="00FC7F2C">
        <w:rPr>
          <w:rFonts w:ascii="Tahoma" w:hAnsi="Tahoma" w:cs="Tahoma"/>
          <w:b/>
          <w:bCs/>
          <w:color w:val="C00000"/>
        </w:rPr>
        <w:t>How can you speak good</w:t>
      </w:r>
      <w:r w:rsidRPr="006D0383">
        <w:rPr>
          <w:rFonts w:ascii="Tahoma" w:hAnsi="Tahoma" w:cs="Tahoma"/>
          <w:color w:val="C00000"/>
        </w:rPr>
        <w:t xml:space="preserve">, when you are evil? </w:t>
      </w:r>
      <w:r w:rsidRPr="006D0383">
        <w:rPr>
          <w:rFonts w:ascii="Tahoma" w:hAnsi="Tahoma" w:cs="Tahoma"/>
          <w:color w:val="C00000"/>
          <w:u w:val="single"/>
        </w:rPr>
        <w:t xml:space="preserve">For out of the abundance of the heart the mouth speaks. 35 The good person out of his good treasure brings forth good, and the evil person out of his evil treasure brings forth evil. </w:t>
      </w:r>
    </w:p>
    <w:p w14:paraId="11C24D2A" w14:textId="1DC57237" w:rsidR="00FC7F2C" w:rsidRDefault="00FC7F2C" w:rsidP="00834936">
      <w:pPr>
        <w:ind w:left="-288" w:right="-288"/>
        <w:rPr>
          <w:rFonts w:ascii="Tahoma" w:hAnsi="Tahoma" w:cs="Tahoma"/>
          <w:sz w:val="28"/>
          <w:szCs w:val="28"/>
        </w:rPr>
      </w:pPr>
      <w:r>
        <w:rPr>
          <w:rFonts w:ascii="Tahoma" w:hAnsi="Tahoma" w:cs="Tahoma"/>
          <w:sz w:val="28"/>
          <w:szCs w:val="28"/>
        </w:rPr>
        <w:t xml:space="preserve">          </w:t>
      </w:r>
    </w:p>
    <w:p w14:paraId="49B700EC" w14:textId="7460D0AE" w:rsidR="00FC7F2C" w:rsidRPr="00834936" w:rsidRDefault="00FC7F2C" w:rsidP="00834936">
      <w:pPr>
        <w:ind w:left="-288" w:right="-288"/>
        <w:rPr>
          <w:rFonts w:ascii="Tahoma" w:hAnsi="Tahoma" w:cs="Tahoma"/>
          <w:i/>
          <w:iCs/>
          <w:sz w:val="28"/>
          <w:szCs w:val="28"/>
        </w:rPr>
      </w:pPr>
      <w:r w:rsidRPr="00FC7F2C">
        <w:rPr>
          <w:rFonts w:ascii="Tahoma" w:hAnsi="Tahoma" w:cs="Tahoma"/>
          <w:i/>
          <w:iCs/>
          <w:sz w:val="28"/>
          <w:szCs w:val="28"/>
        </w:rPr>
        <w:lastRenderedPageBreak/>
        <w:t>Mark Hankins: The Word was spoken before it was written</w:t>
      </w:r>
      <w:r w:rsidR="00834936">
        <w:rPr>
          <w:rFonts w:ascii="Tahoma" w:hAnsi="Tahoma" w:cs="Tahoma"/>
          <w:i/>
          <w:iCs/>
          <w:sz w:val="28"/>
          <w:szCs w:val="28"/>
        </w:rPr>
        <w:t xml:space="preserve"> </w:t>
      </w:r>
      <w:r w:rsidRPr="00FC7F2C">
        <w:rPr>
          <w:rFonts w:ascii="Tahoma" w:hAnsi="Tahoma" w:cs="Tahoma"/>
          <w:i/>
          <w:iCs/>
          <w:sz w:val="28"/>
          <w:szCs w:val="28"/>
        </w:rPr>
        <w:t xml:space="preserve">and it was written so it can be spoken </w:t>
      </w:r>
    </w:p>
    <w:p w14:paraId="5C661075" w14:textId="03BA8A14" w:rsidR="00EF0445" w:rsidRPr="00EF0445" w:rsidRDefault="00EF0445" w:rsidP="00834936">
      <w:pPr>
        <w:ind w:left="-288" w:right="-288"/>
        <w:rPr>
          <w:rFonts w:ascii="Tahoma" w:hAnsi="Tahoma" w:cs="Tahoma"/>
          <w:color w:val="0070C0"/>
        </w:rPr>
      </w:pPr>
      <w:r w:rsidRPr="00EF0445">
        <w:rPr>
          <w:rFonts w:ascii="Tahoma" w:hAnsi="Tahoma" w:cs="Tahoma"/>
          <w:color w:val="0070C0"/>
        </w:rPr>
        <w:t>Heb 11:3</w:t>
      </w:r>
      <w:r w:rsidR="00834936">
        <w:rPr>
          <w:rFonts w:ascii="Tahoma" w:hAnsi="Tahoma" w:cs="Tahoma"/>
          <w:color w:val="0070C0"/>
        </w:rPr>
        <w:t xml:space="preserve"> </w:t>
      </w:r>
      <w:proofErr w:type="gramStart"/>
      <w:r>
        <w:rPr>
          <w:rFonts w:ascii="Tahoma" w:hAnsi="Tahoma" w:cs="Tahoma"/>
          <w:color w:val="0070C0"/>
        </w:rPr>
        <w:t xml:space="preserve">ESV </w:t>
      </w:r>
      <w:r w:rsidRPr="00EF0445">
        <w:rPr>
          <w:rFonts w:ascii="Tahoma" w:hAnsi="Tahoma" w:cs="Tahoma"/>
          <w:color w:val="0070C0"/>
        </w:rPr>
        <w:t xml:space="preserve"> By</w:t>
      </w:r>
      <w:proofErr w:type="gramEnd"/>
      <w:r w:rsidRPr="00EF0445">
        <w:rPr>
          <w:rFonts w:ascii="Tahoma" w:hAnsi="Tahoma" w:cs="Tahoma"/>
          <w:color w:val="0070C0"/>
        </w:rPr>
        <w:t xml:space="preserve"> faith we understand that the universe was created by the word of God, so that what is seen was not </w:t>
      </w:r>
      <w:proofErr w:type="gramStart"/>
      <w:r w:rsidRPr="00EF0445">
        <w:rPr>
          <w:rFonts w:ascii="Tahoma" w:hAnsi="Tahoma" w:cs="Tahoma"/>
          <w:color w:val="0070C0"/>
        </w:rPr>
        <w:t>made out of</w:t>
      </w:r>
      <w:proofErr w:type="gramEnd"/>
      <w:r w:rsidRPr="00EF0445">
        <w:rPr>
          <w:rFonts w:ascii="Tahoma" w:hAnsi="Tahoma" w:cs="Tahoma"/>
          <w:color w:val="0070C0"/>
        </w:rPr>
        <w:t xml:space="preserve"> things that are visible.</w:t>
      </w:r>
    </w:p>
    <w:p w14:paraId="7AED4CB6" w14:textId="77777777" w:rsidR="00EF0445" w:rsidRDefault="00EF0445" w:rsidP="00834936">
      <w:pPr>
        <w:ind w:left="-288" w:right="-288"/>
        <w:rPr>
          <w:rFonts w:ascii="Tahoma" w:hAnsi="Tahoma" w:cs="Tahoma"/>
          <w:sz w:val="28"/>
          <w:szCs w:val="28"/>
        </w:rPr>
      </w:pPr>
    </w:p>
    <w:p w14:paraId="396F230A" w14:textId="405562DC" w:rsidR="00AC3B06" w:rsidRPr="00834936" w:rsidRDefault="00FC7F2C" w:rsidP="00834936">
      <w:pPr>
        <w:ind w:left="-288" w:right="-288"/>
        <w:rPr>
          <w:rFonts w:ascii="Tahoma" w:hAnsi="Tahoma" w:cs="Tahoma"/>
          <w:color w:val="7030A0"/>
        </w:rPr>
      </w:pPr>
      <w:r w:rsidRPr="00EF0445">
        <w:rPr>
          <w:rFonts w:ascii="Tahoma" w:hAnsi="Tahoma" w:cs="Tahoma"/>
          <w:color w:val="7030A0"/>
        </w:rPr>
        <w:t>Isa 55:6-</w:t>
      </w:r>
      <w:r w:rsidRPr="00EF0445">
        <w:rPr>
          <w:rFonts w:ascii="Tahoma" w:hAnsi="Tahoma" w:cs="Tahoma"/>
          <w:color w:val="7030A0"/>
        </w:rPr>
        <w:t>ESV</w:t>
      </w:r>
      <w:r w:rsidR="00EF0445" w:rsidRPr="00EF0445">
        <w:rPr>
          <w:rFonts w:ascii="Tahoma" w:hAnsi="Tahoma" w:cs="Tahoma"/>
          <w:color w:val="7030A0"/>
        </w:rPr>
        <w:t xml:space="preserve"> </w:t>
      </w:r>
      <w:r w:rsidRPr="00EF0445">
        <w:rPr>
          <w:rFonts w:ascii="Tahoma" w:hAnsi="Tahoma" w:cs="Tahoma"/>
          <w:color w:val="7030A0"/>
        </w:rPr>
        <w:t xml:space="preserve"> “Seek the Lord while he may be found;</w:t>
      </w:r>
      <w:r w:rsidR="00EF0445" w:rsidRPr="00EF0445">
        <w:rPr>
          <w:rFonts w:ascii="Tahoma" w:hAnsi="Tahoma" w:cs="Tahoma"/>
          <w:color w:val="7030A0"/>
        </w:rPr>
        <w:t xml:space="preserve"> </w:t>
      </w:r>
      <w:r w:rsidRPr="00EF0445">
        <w:rPr>
          <w:rFonts w:ascii="Tahoma" w:hAnsi="Tahoma" w:cs="Tahoma"/>
          <w:color w:val="7030A0"/>
        </w:rPr>
        <w:t>call upon him while he is near;7 let the wicked forsake his way,</w:t>
      </w:r>
      <w:r w:rsidR="00EF0445" w:rsidRPr="00EF0445">
        <w:rPr>
          <w:rFonts w:ascii="Tahoma" w:hAnsi="Tahoma" w:cs="Tahoma"/>
          <w:color w:val="7030A0"/>
        </w:rPr>
        <w:t xml:space="preserve"> </w:t>
      </w:r>
      <w:r w:rsidRPr="00EF0445">
        <w:rPr>
          <w:rFonts w:ascii="Tahoma" w:hAnsi="Tahoma" w:cs="Tahoma"/>
          <w:color w:val="7030A0"/>
        </w:rPr>
        <w:t>and the unrighteous man his thoughts;</w:t>
      </w:r>
      <w:r w:rsidR="00EF0445" w:rsidRPr="00EF0445">
        <w:rPr>
          <w:rFonts w:ascii="Tahoma" w:hAnsi="Tahoma" w:cs="Tahoma"/>
          <w:color w:val="7030A0"/>
        </w:rPr>
        <w:t xml:space="preserve"> </w:t>
      </w:r>
      <w:r w:rsidRPr="00EF0445">
        <w:rPr>
          <w:rFonts w:ascii="Tahoma" w:hAnsi="Tahoma" w:cs="Tahoma"/>
          <w:color w:val="7030A0"/>
        </w:rPr>
        <w:t>let him return to the Lord, that he may have compassion on him,</w:t>
      </w:r>
      <w:r w:rsidR="00EF0445" w:rsidRPr="00EF0445">
        <w:rPr>
          <w:rFonts w:ascii="Tahoma" w:hAnsi="Tahoma" w:cs="Tahoma"/>
          <w:color w:val="7030A0"/>
        </w:rPr>
        <w:t xml:space="preserve"> </w:t>
      </w:r>
      <w:r w:rsidRPr="00EF0445">
        <w:rPr>
          <w:rFonts w:ascii="Tahoma" w:hAnsi="Tahoma" w:cs="Tahoma"/>
          <w:color w:val="7030A0"/>
        </w:rPr>
        <w:t>and to our God, for he will abundantly pardon.</w:t>
      </w:r>
      <w:r w:rsidR="00EF0445" w:rsidRPr="00EF0445">
        <w:rPr>
          <w:rFonts w:ascii="Tahoma" w:hAnsi="Tahoma" w:cs="Tahoma"/>
          <w:color w:val="7030A0"/>
        </w:rPr>
        <w:t xml:space="preserve"> </w:t>
      </w:r>
      <w:r w:rsidRPr="00EF0445">
        <w:rPr>
          <w:rFonts w:ascii="Tahoma" w:hAnsi="Tahoma" w:cs="Tahoma"/>
          <w:color w:val="7030A0"/>
        </w:rPr>
        <w:t>8 For my thoughts are not your thoughts,</w:t>
      </w:r>
      <w:r w:rsidR="00EF0445" w:rsidRPr="00EF0445">
        <w:rPr>
          <w:rFonts w:ascii="Tahoma" w:hAnsi="Tahoma" w:cs="Tahoma"/>
          <w:color w:val="7030A0"/>
        </w:rPr>
        <w:t xml:space="preserve"> </w:t>
      </w:r>
      <w:r w:rsidRPr="00EF0445">
        <w:rPr>
          <w:rFonts w:ascii="Tahoma" w:hAnsi="Tahoma" w:cs="Tahoma"/>
          <w:color w:val="7030A0"/>
        </w:rPr>
        <w:t>neither are your ways my ways, declares the Lord.</w:t>
      </w:r>
      <w:r w:rsidR="00EF0445" w:rsidRPr="00EF0445">
        <w:rPr>
          <w:rFonts w:ascii="Tahoma" w:hAnsi="Tahoma" w:cs="Tahoma"/>
          <w:color w:val="7030A0"/>
        </w:rPr>
        <w:t xml:space="preserve"> </w:t>
      </w:r>
      <w:r w:rsidRPr="00EF0445">
        <w:rPr>
          <w:rFonts w:ascii="Tahoma" w:hAnsi="Tahoma" w:cs="Tahoma"/>
          <w:color w:val="7030A0"/>
        </w:rPr>
        <w:t>9 For as the heavens are higher than the earth,</w:t>
      </w:r>
      <w:r w:rsidR="00EF0445" w:rsidRPr="00EF0445">
        <w:rPr>
          <w:rFonts w:ascii="Tahoma" w:hAnsi="Tahoma" w:cs="Tahoma"/>
          <w:color w:val="7030A0"/>
        </w:rPr>
        <w:t xml:space="preserve"> </w:t>
      </w:r>
      <w:r w:rsidRPr="00EF0445">
        <w:rPr>
          <w:rFonts w:ascii="Tahoma" w:hAnsi="Tahoma" w:cs="Tahoma"/>
          <w:color w:val="7030A0"/>
        </w:rPr>
        <w:t>so are my ways higher than your ways</w:t>
      </w:r>
      <w:r w:rsidR="00EF0445" w:rsidRPr="00EF0445">
        <w:rPr>
          <w:rFonts w:ascii="Tahoma" w:hAnsi="Tahoma" w:cs="Tahoma"/>
          <w:color w:val="7030A0"/>
        </w:rPr>
        <w:t xml:space="preserve"> </w:t>
      </w:r>
      <w:r w:rsidRPr="00EF0445">
        <w:rPr>
          <w:rFonts w:ascii="Tahoma" w:hAnsi="Tahoma" w:cs="Tahoma"/>
          <w:color w:val="7030A0"/>
        </w:rPr>
        <w:t>and my thoughts than your thoughts.10 “For as the rain and the snow come down from heaven</w:t>
      </w:r>
      <w:r w:rsidR="00EF0445" w:rsidRPr="00EF0445">
        <w:rPr>
          <w:rFonts w:ascii="Tahoma" w:hAnsi="Tahoma" w:cs="Tahoma"/>
          <w:color w:val="7030A0"/>
        </w:rPr>
        <w:t xml:space="preserve"> </w:t>
      </w:r>
      <w:r w:rsidRPr="00EF0445">
        <w:rPr>
          <w:rFonts w:ascii="Tahoma" w:hAnsi="Tahoma" w:cs="Tahoma"/>
          <w:color w:val="7030A0"/>
        </w:rPr>
        <w:t>and do not return there but water the earth,</w:t>
      </w:r>
      <w:r w:rsidR="00EF0445" w:rsidRPr="00EF0445">
        <w:rPr>
          <w:rFonts w:ascii="Tahoma" w:hAnsi="Tahoma" w:cs="Tahoma"/>
          <w:color w:val="7030A0"/>
        </w:rPr>
        <w:t xml:space="preserve"> </w:t>
      </w:r>
      <w:r w:rsidRPr="00EF0445">
        <w:rPr>
          <w:rFonts w:ascii="Tahoma" w:hAnsi="Tahoma" w:cs="Tahoma"/>
          <w:color w:val="7030A0"/>
        </w:rPr>
        <w:t>making it bring forth and sprout,</w:t>
      </w:r>
      <w:r w:rsidR="00EF0445" w:rsidRPr="00EF0445">
        <w:rPr>
          <w:rFonts w:ascii="Tahoma" w:hAnsi="Tahoma" w:cs="Tahoma"/>
          <w:color w:val="7030A0"/>
        </w:rPr>
        <w:t xml:space="preserve"> </w:t>
      </w:r>
      <w:r w:rsidRPr="00EF0445">
        <w:rPr>
          <w:rFonts w:ascii="Tahoma" w:hAnsi="Tahoma" w:cs="Tahoma"/>
          <w:color w:val="7030A0"/>
        </w:rPr>
        <w:t xml:space="preserve">giving seed to the </w:t>
      </w:r>
      <w:proofErr w:type="spellStart"/>
      <w:r w:rsidRPr="00EF0445">
        <w:rPr>
          <w:rFonts w:ascii="Tahoma" w:hAnsi="Tahoma" w:cs="Tahoma"/>
          <w:color w:val="7030A0"/>
        </w:rPr>
        <w:t>sower</w:t>
      </w:r>
      <w:proofErr w:type="spellEnd"/>
      <w:r w:rsidRPr="00EF0445">
        <w:rPr>
          <w:rFonts w:ascii="Tahoma" w:hAnsi="Tahoma" w:cs="Tahoma"/>
          <w:color w:val="7030A0"/>
        </w:rPr>
        <w:t xml:space="preserve"> and bread to the eater,</w:t>
      </w:r>
      <w:r w:rsidR="00EF0445" w:rsidRPr="00EF0445">
        <w:rPr>
          <w:rFonts w:ascii="Tahoma" w:hAnsi="Tahoma" w:cs="Tahoma"/>
          <w:color w:val="7030A0"/>
        </w:rPr>
        <w:t xml:space="preserve"> </w:t>
      </w:r>
      <w:r w:rsidRPr="00EF0445">
        <w:rPr>
          <w:rFonts w:ascii="Tahoma" w:hAnsi="Tahoma" w:cs="Tahoma"/>
          <w:color w:val="7030A0"/>
        </w:rPr>
        <w:t>11 so shall my word be that goes out from my mouth;</w:t>
      </w:r>
      <w:r w:rsidR="00EF0445" w:rsidRPr="00EF0445">
        <w:rPr>
          <w:rFonts w:ascii="Tahoma" w:hAnsi="Tahoma" w:cs="Tahoma"/>
          <w:color w:val="7030A0"/>
        </w:rPr>
        <w:t xml:space="preserve"> </w:t>
      </w:r>
      <w:r w:rsidRPr="00EF0445">
        <w:rPr>
          <w:rFonts w:ascii="Tahoma" w:hAnsi="Tahoma" w:cs="Tahoma"/>
          <w:color w:val="7030A0"/>
        </w:rPr>
        <w:t>it shall not return to me empty,</w:t>
      </w:r>
      <w:r w:rsidR="00EF0445" w:rsidRPr="00EF0445">
        <w:rPr>
          <w:rFonts w:ascii="Tahoma" w:hAnsi="Tahoma" w:cs="Tahoma"/>
          <w:color w:val="7030A0"/>
        </w:rPr>
        <w:t xml:space="preserve"> </w:t>
      </w:r>
      <w:r w:rsidRPr="00EF0445">
        <w:rPr>
          <w:rFonts w:ascii="Tahoma" w:hAnsi="Tahoma" w:cs="Tahoma"/>
          <w:color w:val="7030A0"/>
        </w:rPr>
        <w:t>but it shall accomplish that which I purpose,</w:t>
      </w:r>
      <w:r w:rsidR="00EF0445" w:rsidRPr="00EF0445">
        <w:rPr>
          <w:rFonts w:ascii="Tahoma" w:hAnsi="Tahoma" w:cs="Tahoma"/>
          <w:color w:val="7030A0"/>
        </w:rPr>
        <w:t xml:space="preserve"> </w:t>
      </w:r>
      <w:r w:rsidRPr="00EF0445">
        <w:rPr>
          <w:rFonts w:ascii="Tahoma" w:hAnsi="Tahoma" w:cs="Tahoma"/>
          <w:color w:val="7030A0"/>
        </w:rPr>
        <w:t>and shall succeed in the thing for which I sent it.</w:t>
      </w:r>
      <w:r w:rsidR="00EF0445" w:rsidRPr="00EF0445">
        <w:rPr>
          <w:rFonts w:ascii="Tahoma" w:hAnsi="Tahoma" w:cs="Tahoma"/>
          <w:color w:val="7030A0"/>
        </w:rPr>
        <w:t xml:space="preserve"> </w:t>
      </w:r>
      <w:r w:rsidRPr="00EF0445">
        <w:rPr>
          <w:rFonts w:ascii="Tahoma" w:hAnsi="Tahoma" w:cs="Tahoma"/>
          <w:color w:val="7030A0"/>
        </w:rPr>
        <w:t>12 “For you shall go out in joy</w:t>
      </w:r>
      <w:r w:rsidR="00EF0445" w:rsidRPr="00EF0445">
        <w:rPr>
          <w:rFonts w:ascii="Tahoma" w:hAnsi="Tahoma" w:cs="Tahoma"/>
          <w:color w:val="7030A0"/>
        </w:rPr>
        <w:t xml:space="preserve"> </w:t>
      </w:r>
      <w:r w:rsidRPr="00EF0445">
        <w:rPr>
          <w:rFonts w:ascii="Tahoma" w:hAnsi="Tahoma" w:cs="Tahoma"/>
          <w:color w:val="7030A0"/>
        </w:rPr>
        <w:t>and be led forth in peace;</w:t>
      </w:r>
      <w:r w:rsidR="00EF0445" w:rsidRPr="00EF0445">
        <w:rPr>
          <w:rFonts w:ascii="Tahoma" w:hAnsi="Tahoma" w:cs="Tahoma"/>
          <w:color w:val="7030A0"/>
        </w:rPr>
        <w:t xml:space="preserve"> </w:t>
      </w:r>
      <w:r w:rsidRPr="00EF0445">
        <w:rPr>
          <w:rFonts w:ascii="Tahoma" w:hAnsi="Tahoma" w:cs="Tahoma"/>
          <w:color w:val="7030A0"/>
        </w:rPr>
        <w:t>the mountains and the hills before you</w:t>
      </w:r>
      <w:r w:rsidR="00EF0445" w:rsidRPr="00EF0445">
        <w:rPr>
          <w:rFonts w:ascii="Tahoma" w:hAnsi="Tahoma" w:cs="Tahoma"/>
          <w:color w:val="7030A0"/>
        </w:rPr>
        <w:t xml:space="preserve"> </w:t>
      </w:r>
      <w:r w:rsidRPr="00EF0445">
        <w:rPr>
          <w:rFonts w:ascii="Tahoma" w:hAnsi="Tahoma" w:cs="Tahoma"/>
          <w:color w:val="7030A0"/>
        </w:rPr>
        <w:t>shall break forth into singing,</w:t>
      </w:r>
      <w:r w:rsidR="00EF0445" w:rsidRPr="00EF0445">
        <w:rPr>
          <w:rFonts w:ascii="Tahoma" w:hAnsi="Tahoma" w:cs="Tahoma"/>
          <w:color w:val="7030A0"/>
        </w:rPr>
        <w:t xml:space="preserve"> </w:t>
      </w:r>
      <w:r w:rsidRPr="00EF0445">
        <w:rPr>
          <w:rFonts w:ascii="Tahoma" w:hAnsi="Tahoma" w:cs="Tahoma"/>
          <w:color w:val="7030A0"/>
        </w:rPr>
        <w:t>and all the trees of the field shall clap their hands.</w:t>
      </w:r>
      <w:r w:rsidR="00EF0445" w:rsidRPr="00EF0445">
        <w:rPr>
          <w:rFonts w:ascii="Tahoma" w:hAnsi="Tahoma" w:cs="Tahoma"/>
          <w:color w:val="7030A0"/>
        </w:rPr>
        <w:t xml:space="preserve"> </w:t>
      </w:r>
      <w:r w:rsidRPr="00EF0445">
        <w:rPr>
          <w:rFonts w:ascii="Tahoma" w:hAnsi="Tahoma" w:cs="Tahoma"/>
          <w:color w:val="7030A0"/>
        </w:rPr>
        <w:t>13 Instead of the thorn shall come up the cypress;</w:t>
      </w:r>
      <w:r w:rsidR="00EF0445" w:rsidRPr="00EF0445">
        <w:rPr>
          <w:rFonts w:ascii="Tahoma" w:hAnsi="Tahoma" w:cs="Tahoma"/>
          <w:color w:val="7030A0"/>
        </w:rPr>
        <w:t xml:space="preserve"> </w:t>
      </w:r>
      <w:r w:rsidRPr="00EF0445">
        <w:rPr>
          <w:rFonts w:ascii="Tahoma" w:hAnsi="Tahoma" w:cs="Tahoma"/>
          <w:color w:val="7030A0"/>
        </w:rPr>
        <w:t>instead of the brier shall come up the myrtle;</w:t>
      </w:r>
      <w:r w:rsidR="00EF0445" w:rsidRPr="00EF0445">
        <w:rPr>
          <w:rFonts w:ascii="Tahoma" w:hAnsi="Tahoma" w:cs="Tahoma"/>
          <w:color w:val="7030A0"/>
        </w:rPr>
        <w:t xml:space="preserve"> </w:t>
      </w:r>
      <w:r w:rsidRPr="00EF0445">
        <w:rPr>
          <w:rFonts w:ascii="Tahoma" w:hAnsi="Tahoma" w:cs="Tahoma"/>
          <w:color w:val="7030A0"/>
        </w:rPr>
        <w:t>and it shall make a name for the Lord,</w:t>
      </w:r>
      <w:r w:rsidR="00EF0445" w:rsidRPr="00EF0445">
        <w:rPr>
          <w:rFonts w:ascii="Tahoma" w:hAnsi="Tahoma" w:cs="Tahoma"/>
          <w:color w:val="7030A0"/>
        </w:rPr>
        <w:t xml:space="preserve"> </w:t>
      </w:r>
      <w:r w:rsidRPr="00EF0445">
        <w:rPr>
          <w:rFonts w:ascii="Tahoma" w:hAnsi="Tahoma" w:cs="Tahoma"/>
          <w:color w:val="7030A0"/>
        </w:rPr>
        <w:t>an everlasting sign that shall not be cut off.”</w:t>
      </w:r>
    </w:p>
    <w:p w14:paraId="31A28CFF" w14:textId="26BE7A26" w:rsidR="00AC3B06" w:rsidRPr="00AC3B06" w:rsidRDefault="00AC3B06" w:rsidP="00834936">
      <w:pPr>
        <w:ind w:left="-288" w:right="-288"/>
        <w:rPr>
          <w:rFonts w:ascii="Tahoma" w:hAnsi="Tahoma" w:cs="Tahoma"/>
          <w:color w:val="0070C0"/>
        </w:rPr>
      </w:pPr>
      <w:r w:rsidRPr="00AC3B06">
        <w:rPr>
          <w:rFonts w:ascii="Tahoma" w:hAnsi="Tahoma" w:cs="Tahoma"/>
          <w:color w:val="0070C0"/>
        </w:rPr>
        <w:t>James 3:1-</w:t>
      </w:r>
      <w:r>
        <w:rPr>
          <w:rFonts w:ascii="Tahoma" w:hAnsi="Tahoma" w:cs="Tahoma"/>
          <w:color w:val="0070C0"/>
        </w:rPr>
        <w:t xml:space="preserve">ESV </w:t>
      </w:r>
      <w:r w:rsidRPr="00AC3B06">
        <w:rPr>
          <w:rFonts w:ascii="Tahoma" w:hAnsi="Tahoma" w:cs="Tahoma"/>
          <w:color w:val="0070C0"/>
        </w:rPr>
        <w:t xml:space="preserve">Not many of you should become teachers, my brothers, for you know that we who teach will be judged with greater strictness. 2 For we all stumble in many ways. And if anyone does not stumble in what he says, he is a perfect man, </w:t>
      </w:r>
      <w:r w:rsidRPr="00AC3B06">
        <w:rPr>
          <w:rFonts w:ascii="Tahoma" w:hAnsi="Tahoma" w:cs="Tahoma"/>
          <w:b/>
          <w:bCs/>
          <w:color w:val="0070C0"/>
        </w:rPr>
        <w:t>able also to bridle his whole body.</w:t>
      </w:r>
      <w:r w:rsidRPr="00AC3B06">
        <w:rPr>
          <w:rFonts w:ascii="Tahoma" w:hAnsi="Tahoma" w:cs="Tahoma"/>
          <w:color w:val="0070C0"/>
        </w:rPr>
        <w:t xml:space="preserve"> 3 If we put </w:t>
      </w:r>
      <w:r w:rsidRPr="00AC3B06">
        <w:rPr>
          <w:rFonts w:ascii="Tahoma" w:hAnsi="Tahoma" w:cs="Tahoma"/>
          <w:color w:val="0070C0"/>
          <w:u w:val="single"/>
        </w:rPr>
        <w:t>bits into the mouths of horses so that they obey us, we guide their whole bodies as well</w:t>
      </w:r>
      <w:r w:rsidRPr="00AC3B06">
        <w:rPr>
          <w:rFonts w:ascii="Tahoma" w:hAnsi="Tahoma" w:cs="Tahoma"/>
          <w:color w:val="0070C0"/>
        </w:rPr>
        <w:t xml:space="preserve">. 4 </w:t>
      </w:r>
      <w:r w:rsidRPr="00AC3B06">
        <w:rPr>
          <w:rFonts w:ascii="Tahoma" w:hAnsi="Tahoma" w:cs="Tahoma"/>
          <w:b/>
          <w:bCs/>
          <w:color w:val="0070C0"/>
        </w:rPr>
        <w:t>Look at the ships also</w:t>
      </w:r>
      <w:r w:rsidRPr="00AC3B06">
        <w:rPr>
          <w:rFonts w:ascii="Tahoma" w:hAnsi="Tahoma" w:cs="Tahoma"/>
          <w:color w:val="0070C0"/>
        </w:rPr>
        <w:t xml:space="preserve">: </w:t>
      </w:r>
      <w:r w:rsidRPr="00AC3B06">
        <w:rPr>
          <w:rFonts w:ascii="Tahoma" w:hAnsi="Tahoma" w:cs="Tahoma"/>
          <w:color w:val="0070C0"/>
          <w:u w:val="single"/>
        </w:rPr>
        <w:t>though they are so large and are driven by strong winds, they are guided by a very small rudder wherever the will of the pilot directs.</w:t>
      </w:r>
      <w:r w:rsidRPr="00AC3B06">
        <w:rPr>
          <w:rFonts w:ascii="Tahoma" w:hAnsi="Tahoma" w:cs="Tahoma"/>
          <w:color w:val="0070C0"/>
        </w:rPr>
        <w:t xml:space="preserve"> 5 </w:t>
      </w:r>
      <w:r w:rsidRPr="00AC3B06">
        <w:rPr>
          <w:rFonts w:ascii="Tahoma" w:hAnsi="Tahoma" w:cs="Tahoma"/>
          <w:b/>
          <w:bCs/>
          <w:color w:val="0070C0"/>
        </w:rPr>
        <w:t>So also the tongue</w:t>
      </w:r>
      <w:r w:rsidRPr="00AC3B06">
        <w:rPr>
          <w:rFonts w:ascii="Tahoma" w:hAnsi="Tahoma" w:cs="Tahoma"/>
          <w:color w:val="0070C0"/>
        </w:rPr>
        <w:t xml:space="preserve"> is a small member, yet it boasts of great things.</w:t>
      </w:r>
      <w:r>
        <w:rPr>
          <w:rFonts w:ascii="Tahoma" w:hAnsi="Tahoma" w:cs="Tahoma"/>
          <w:color w:val="0070C0"/>
        </w:rPr>
        <w:t xml:space="preserve"> </w:t>
      </w:r>
      <w:r w:rsidRPr="00AC3B06">
        <w:rPr>
          <w:rFonts w:ascii="Tahoma" w:hAnsi="Tahoma" w:cs="Tahoma"/>
          <w:color w:val="0070C0"/>
        </w:rPr>
        <w:t>How great a forest is set ablaze by such a small fire</w:t>
      </w:r>
      <w:proofErr w:type="gramStart"/>
      <w:r w:rsidRPr="00AC3B06">
        <w:rPr>
          <w:rFonts w:ascii="Tahoma" w:hAnsi="Tahoma" w:cs="Tahoma"/>
          <w:color w:val="0070C0"/>
        </w:rPr>
        <w:t>!6</w:t>
      </w:r>
      <w:proofErr w:type="gramEnd"/>
      <w:r w:rsidRPr="00AC3B06">
        <w:rPr>
          <w:rFonts w:ascii="Tahoma" w:hAnsi="Tahoma" w:cs="Tahoma"/>
          <w:color w:val="0070C0"/>
        </w:rPr>
        <w:t xml:space="preserve"> And the tongue is a fire, a world of unrighteousness. The tongue is set among our members, staining the whole body, setting on fire the entire course of life, and </w:t>
      </w:r>
      <w:proofErr w:type="gramStart"/>
      <w:r w:rsidRPr="00AC3B06">
        <w:rPr>
          <w:rFonts w:ascii="Tahoma" w:hAnsi="Tahoma" w:cs="Tahoma"/>
          <w:color w:val="0070C0"/>
        </w:rPr>
        <w:t>set</w:t>
      </w:r>
      <w:proofErr w:type="gramEnd"/>
      <w:r w:rsidRPr="00AC3B06">
        <w:rPr>
          <w:rFonts w:ascii="Tahoma" w:hAnsi="Tahoma" w:cs="Tahoma"/>
          <w:color w:val="0070C0"/>
        </w:rPr>
        <w:t xml:space="preserve"> on fire by hell. 7 For every kind of beast and bird, of reptile and sea creature, can be tamed and has been tamed by mankind, </w:t>
      </w:r>
      <w:r w:rsidRPr="00AC3B06">
        <w:rPr>
          <w:rFonts w:ascii="Tahoma" w:hAnsi="Tahoma" w:cs="Tahoma"/>
          <w:b/>
          <w:bCs/>
          <w:color w:val="0070C0"/>
        </w:rPr>
        <w:t>8 but no human being</w:t>
      </w:r>
      <w:r w:rsidRPr="00AC3B06">
        <w:rPr>
          <w:rFonts w:ascii="Tahoma" w:hAnsi="Tahoma" w:cs="Tahoma"/>
          <w:color w:val="0070C0"/>
        </w:rPr>
        <w:t xml:space="preserve"> can tame the tongue. It is a restless evil, full of deadly poison. 9 With it we bless our Lord and Father, and with it we curse people who are made in the likeness of God. 10 From the same mouth come blessing and cursing. My brothers, </w:t>
      </w:r>
      <w:r w:rsidRPr="00AC3B06">
        <w:rPr>
          <w:rFonts w:ascii="Tahoma" w:hAnsi="Tahoma" w:cs="Tahoma"/>
          <w:b/>
          <w:bCs/>
          <w:color w:val="0070C0"/>
        </w:rPr>
        <w:t>these things ought not to be so</w:t>
      </w:r>
      <w:r w:rsidRPr="00AC3B06">
        <w:rPr>
          <w:rFonts w:ascii="Tahoma" w:hAnsi="Tahoma" w:cs="Tahoma"/>
          <w:color w:val="0070C0"/>
        </w:rPr>
        <w:t xml:space="preserve">. 11 Does </w:t>
      </w:r>
      <w:proofErr w:type="gramStart"/>
      <w:r w:rsidRPr="00AC3B06">
        <w:rPr>
          <w:rFonts w:ascii="Tahoma" w:hAnsi="Tahoma" w:cs="Tahoma"/>
          <w:color w:val="0070C0"/>
        </w:rPr>
        <w:t>a spring</w:t>
      </w:r>
      <w:proofErr w:type="gramEnd"/>
      <w:r w:rsidRPr="00AC3B06">
        <w:rPr>
          <w:rFonts w:ascii="Tahoma" w:hAnsi="Tahoma" w:cs="Tahoma"/>
          <w:color w:val="0070C0"/>
        </w:rPr>
        <w:t xml:space="preserve"> pour forth from the same opening both fresh and salt water? 12 Can a fig tree, my brothers, bear olives, or a grapevine produce figs? Neither can a salt pond yield fresh water.</w:t>
      </w:r>
    </w:p>
    <w:p w14:paraId="61246F86" w14:textId="6F9CF3BE" w:rsidR="00FC7F2C" w:rsidRPr="00245675" w:rsidRDefault="00FC7F2C" w:rsidP="00834936">
      <w:pPr>
        <w:ind w:left="-288" w:right="-288"/>
        <w:rPr>
          <w:rFonts w:ascii="Tahoma" w:hAnsi="Tahoma" w:cs="Tahoma"/>
          <w:sz w:val="28"/>
          <w:szCs w:val="28"/>
        </w:rPr>
      </w:pPr>
    </w:p>
    <w:sectPr w:rsidR="00FC7F2C" w:rsidRPr="0024567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F65C8" w14:textId="77777777" w:rsidR="00027AC8" w:rsidRDefault="00027AC8" w:rsidP="006B2092">
      <w:pPr>
        <w:spacing w:after="0" w:line="240" w:lineRule="auto"/>
      </w:pPr>
      <w:r>
        <w:separator/>
      </w:r>
    </w:p>
  </w:endnote>
  <w:endnote w:type="continuationSeparator" w:id="0">
    <w:p w14:paraId="7A61F97D" w14:textId="77777777" w:rsidR="00027AC8" w:rsidRDefault="00027AC8" w:rsidP="006B20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603D0" w14:textId="77777777" w:rsidR="00027AC8" w:rsidRDefault="00027AC8" w:rsidP="006B2092">
      <w:pPr>
        <w:spacing w:after="0" w:line="240" w:lineRule="auto"/>
      </w:pPr>
      <w:r>
        <w:separator/>
      </w:r>
    </w:p>
  </w:footnote>
  <w:footnote w:type="continuationSeparator" w:id="0">
    <w:p w14:paraId="3F407EAE" w14:textId="77777777" w:rsidR="00027AC8" w:rsidRDefault="00027AC8" w:rsidP="006B20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149543"/>
      <w:docPartObj>
        <w:docPartGallery w:val="Page Numbers (Top of Page)"/>
        <w:docPartUnique/>
      </w:docPartObj>
    </w:sdtPr>
    <w:sdtEndPr>
      <w:rPr>
        <w:noProof/>
      </w:rPr>
    </w:sdtEndPr>
    <w:sdtContent>
      <w:p w14:paraId="2CD026B9" w14:textId="31EF13FE" w:rsidR="006B2092" w:rsidRDefault="006B209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91377E" w14:textId="77777777" w:rsidR="006B2092" w:rsidRDefault="006B20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069"/>
    <w:rsid w:val="00027AC8"/>
    <w:rsid w:val="001167DA"/>
    <w:rsid w:val="00197069"/>
    <w:rsid w:val="002066D1"/>
    <w:rsid w:val="00245675"/>
    <w:rsid w:val="006170D9"/>
    <w:rsid w:val="006B2092"/>
    <w:rsid w:val="006D0383"/>
    <w:rsid w:val="00747EAB"/>
    <w:rsid w:val="00834936"/>
    <w:rsid w:val="00966893"/>
    <w:rsid w:val="00A35E94"/>
    <w:rsid w:val="00AC3B06"/>
    <w:rsid w:val="00D2605D"/>
    <w:rsid w:val="00EF0445"/>
    <w:rsid w:val="00FC7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43F80"/>
  <w15:chartTrackingRefBased/>
  <w15:docId w15:val="{30E80FBE-AFAD-416B-A88B-6E28A389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7069"/>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197069"/>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197069"/>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197069"/>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197069"/>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19706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706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706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706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069"/>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197069"/>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197069"/>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197069"/>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197069"/>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1970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70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70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7069"/>
    <w:rPr>
      <w:rFonts w:eastAsiaTheme="majorEastAsia" w:cstheme="majorBidi"/>
      <w:color w:val="272727" w:themeColor="text1" w:themeTint="D8"/>
    </w:rPr>
  </w:style>
  <w:style w:type="paragraph" w:styleId="Title">
    <w:name w:val="Title"/>
    <w:basedOn w:val="Normal"/>
    <w:next w:val="Normal"/>
    <w:link w:val="TitleChar"/>
    <w:uiPriority w:val="10"/>
    <w:qFormat/>
    <w:rsid w:val="001970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70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70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70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7069"/>
    <w:pPr>
      <w:spacing w:before="160"/>
      <w:jc w:val="center"/>
    </w:pPr>
    <w:rPr>
      <w:i/>
      <w:iCs/>
      <w:color w:val="404040" w:themeColor="text1" w:themeTint="BF"/>
    </w:rPr>
  </w:style>
  <w:style w:type="character" w:customStyle="1" w:styleId="QuoteChar">
    <w:name w:val="Quote Char"/>
    <w:basedOn w:val="DefaultParagraphFont"/>
    <w:link w:val="Quote"/>
    <w:uiPriority w:val="29"/>
    <w:rsid w:val="00197069"/>
    <w:rPr>
      <w:i/>
      <w:iCs/>
      <w:color w:val="404040" w:themeColor="text1" w:themeTint="BF"/>
    </w:rPr>
  </w:style>
  <w:style w:type="paragraph" w:styleId="ListParagraph">
    <w:name w:val="List Paragraph"/>
    <w:basedOn w:val="Normal"/>
    <w:uiPriority w:val="34"/>
    <w:qFormat/>
    <w:rsid w:val="00197069"/>
    <w:pPr>
      <w:ind w:left="720"/>
      <w:contextualSpacing/>
    </w:pPr>
  </w:style>
  <w:style w:type="character" w:styleId="IntenseEmphasis">
    <w:name w:val="Intense Emphasis"/>
    <w:basedOn w:val="DefaultParagraphFont"/>
    <w:uiPriority w:val="21"/>
    <w:qFormat/>
    <w:rsid w:val="00197069"/>
    <w:rPr>
      <w:i/>
      <w:iCs/>
      <w:color w:val="2E74B5" w:themeColor="accent1" w:themeShade="BF"/>
    </w:rPr>
  </w:style>
  <w:style w:type="paragraph" w:styleId="IntenseQuote">
    <w:name w:val="Intense Quote"/>
    <w:basedOn w:val="Normal"/>
    <w:next w:val="Normal"/>
    <w:link w:val="IntenseQuoteChar"/>
    <w:uiPriority w:val="30"/>
    <w:qFormat/>
    <w:rsid w:val="00197069"/>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197069"/>
    <w:rPr>
      <w:i/>
      <w:iCs/>
      <w:color w:val="2E74B5" w:themeColor="accent1" w:themeShade="BF"/>
    </w:rPr>
  </w:style>
  <w:style w:type="character" w:styleId="IntenseReference">
    <w:name w:val="Intense Reference"/>
    <w:basedOn w:val="DefaultParagraphFont"/>
    <w:uiPriority w:val="32"/>
    <w:qFormat/>
    <w:rsid w:val="00197069"/>
    <w:rPr>
      <w:b/>
      <w:bCs/>
      <w:smallCaps/>
      <w:color w:val="2E74B5" w:themeColor="accent1" w:themeShade="BF"/>
      <w:spacing w:val="5"/>
    </w:rPr>
  </w:style>
  <w:style w:type="paragraph" w:styleId="Header">
    <w:name w:val="header"/>
    <w:basedOn w:val="Normal"/>
    <w:link w:val="HeaderChar"/>
    <w:uiPriority w:val="99"/>
    <w:unhideWhenUsed/>
    <w:rsid w:val="006B20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092"/>
  </w:style>
  <w:style w:type="paragraph" w:styleId="Footer">
    <w:name w:val="footer"/>
    <w:basedOn w:val="Normal"/>
    <w:link w:val="FooterChar"/>
    <w:uiPriority w:val="99"/>
    <w:unhideWhenUsed/>
    <w:rsid w:val="006B20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0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DEC05-C74A-4A39-AC04-0BDA684C2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3</cp:revision>
  <cp:lastPrinted>2026-05-24T14:43:00Z</cp:lastPrinted>
  <dcterms:created xsi:type="dcterms:W3CDTF">2026-05-24T13:12:00Z</dcterms:created>
  <dcterms:modified xsi:type="dcterms:W3CDTF">2026-05-24T14:48:00Z</dcterms:modified>
</cp:coreProperties>
</file>