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016" w:rsidRDefault="00192016" w:rsidP="00192016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32"/>
          <w:szCs w:val="32"/>
        </w:rPr>
        <w:t xml:space="preserve">HOW to TRUST GOD </w:t>
      </w:r>
    </w:p>
    <w:p w:rsidR="00192016" w:rsidRDefault="00192016" w:rsidP="00192016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5/21/17 pm </w:t>
      </w:r>
      <w:proofErr w:type="spellStart"/>
      <w:proofErr w:type="gramStart"/>
      <w:r>
        <w:rPr>
          <w:rFonts w:ascii="Tahoma" w:hAnsi="Tahoma" w:cs="Tahoma"/>
          <w:sz w:val="24"/>
          <w:szCs w:val="24"/>
        </w:rPr>
        <w:t>susan</w:t>
      </w:r>
      <w:proofErr w:type="spellEnd"/>
      <w:proofErr w:type="gramEnd"/>
      <w:r>
        <w:rPr>
          <w:rFonts w:ascii="Tahoma" w:hAnsi="Tahoma" w:cs="Tahoma"/>
          <w:sz w:val="24"/>
          <w:szCs w:val="24"/>
        </w:rPr>
        <w:t xml:space="preserve"> </w:t>
      </w:r>
      <w:proofErr w:type="spellStart"/>
      <w:r>
        <w:rPr>
          <w:rFonts w:ascii="Tahoma" w:hAnsi="Tahoma" w:cs="Tahoma"/>
          <w:sz w:val="24"/>
          <w:szCs w:val="24"/>
        </w:rPr>
        <w:t>allen</w:t>
      </w:r>
      <w:proofErr w:type="spellEnd"/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Mark 5:25-29 KJV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25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proofErr w:type="gramStart"/>
      <w:r>
        <w:rPr>
          <w:rFonts w:ascii="Arial Narrow" w:hAnsi="Arial Narrow"/>
          <w:color w:val="000000"/>
          <w:sz w:val="24"/>
          <w:szCs w:val="24"/>
        </w:rPr>
        <w:t>And</w:t>
      </w:r>
      <w:proofErr w:type="gramEnd"/>
      <w:r>
        <w:rPr>
          <w:rFonts w:ascii="Arial Narrow" w:hAnsi="Arial Narrow"/>
          <w:color w:val="000000"/>
          <w:sz w:val="24"/>
          <w:szCs w:val="24"/>
        </w:rPr>
        <w:t xml:space="preserve"> a </w:t>
      </w:r>
      <w:r>
        <w:rPr>
          <w:rFonts w:ascii="Arial Narrow" w:hAnsi="Arial Narrow"/>
          <w:color w:val="000000"/>
          <w:sz w:val="24"/>
          <w:szCs w:val="24"/>
          <w:u w:val="single"/>
        </w:rPr>
        <w:t xml:space="preserve">certain </w:t>
      </w:r>
      <w:r>
        <w:rPr>
          <w:rFonts w:ascii="Arial Narrow" w:hAnsi="Arial Narrow"/>
          <w:color w:val="000000"/>
          <w:sz w:val="24"/>
          <w:szCs w:val="24"/>
        </w:rPr>
        <w:t>woman, which had an issue of blood twelve years,</w:t>
      </w:r>
    </w:p>
    <w:p w:rsidR="00192016" w:rsidRDefault="00192016" w:rsidP="00192016">
      <w:pPr>
        <w:autoSpaceDE w:val="0"/>
        <w:autoSpaceDN w:val="0"/>
        <w:spacing w:after="135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26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 xml:space="preserve">And had </w:t>
      </w:r>
      <w:r>
        <w:rPr>
          <w:rFonts w:ascii="Arial Narrow" w:hAnsi="Arial Narrow"/>
          <w:color w:val="000000"/>
          <w:sz w:val="24"/>
          <w:szCs w:val="24"/>
          <w:u w:val="single"/>
        </w:rPr>
        <w:t>suffered many things of many physicians</w:t>
      </w:r>
      <w:r>
        <w:rPr>
          <w:rFonts w:ascii="Arial Narrow" w:hAnsi="Arial Narrow"/>
          <w:color w:val="000000"/>
          <w:sz w:val="24"/>
          <w:szCs w:val="24"/>
        </w:rPr>
        <w:t>, and had spent all that she had, and was nothing bettered, but rather grew worse</w:t>
      </w:r>
      <w:proofErr w:type="gramStart"/>
      <w:r>
        <w:rPr>
          <w:rFonts w:ascii="Arial Narrow" w:hAnsi="Arial Narrow"/>
          <w:color w:val="000000"/>
          <w:sz w:val="24"/>
          <w:szCs w:val="24"/>
        </w:rPr>
        <w:t>,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27</w:t>
      </w:r>
      <w:proofErr w:type="gramEnd"/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b/>
          <w:bCs/>
          <w:color w:val="000000"/>
          <w:sz w:val="24"/>
          <w:szCs w:val="24"/>
        </w:rPr>
        <w:t>When she had heard of Jesus</w:t>
      </w:r>
      <w:r>
        <w:rPr>
          <w:rFonts w:ascii="Arial Narrow" w:hAnsi="Arial Narrow"/>
          <w:color w:val="000000"/>
          <w:sz w:val="24"/>
          <w:szCs w:val="24"/>
        </w:rPr>
        <w:t>, came in the press behind, and touched his garment.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28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 xml:space="preserve">For she said, </w:t>
      </w:r>
      <w:r>
        <w:rPr>
          <w:rFonts w:ascii="Arial Narrow" w:hAnsi="Arial Narrow"/>
          <w:b/>
          <w:bCs/>
          <w:color w:val="000000"/>
          <w:sz w:val="24"/>
          <w:szCs w:val="24"/>
        </w:rPr>
        <w:t>If I may touch but his clothes, I shall be whole.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29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>And straightway the fountain of her blood was dried up; and she felt in her body that she was healed of that plague.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    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Luke 7:2-7 KJV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2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 xml:space="preserve">And a certain centurion's servant, who was dear unto him, </w:t>
      </w:r>
      <w:r>
        <w:rPr>
          <w:rFonts w:ascii="Arial Narrow" w:hAnsi="Arial Narrow"/>
          <w:color w:val="000000"/>
          <w:sz w:val="24"/>
          <w:szCs w:val="24"/>
          <w:u w:val="single"/>
        </w:rPr>
        <w:t>was sick, and ready to die.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3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b/>
          <w:bCs/>
          <w:color w:val="000000"/>
          <w:sz w:val="24"/>
          <w:szCs w:val="24"/>
        </w:rPr>
        <w:t>And when he heard of Jesus, he sent</w:t>
      </w:r>
      <w:r>
        <w:rPr>
          <w:rFonts w:ascii="Arial Narrow" w:hAnsi="Arial Narrow"/>
          <w:color w:val="000000"/>
          <w:sz w:val="24"/>
          <w:szCs w:val="24"/>
        </w:rPr>
        <w:t xml:space="preserve"> unto him the elders of the Jews, beseeching him that he would come and heal his servant.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4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>And when they came to Jesus, they besought him instantly, saying, That he was worthy for whom he should do this: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5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 xml:space="preserve">For </w:t>
      </w:r>
      <w:proofErr w:type="spellStart"/>
      <w:r>
        <w:rPr>
          <w:rFonts w:ascii="Arial Narrow" w:hAnsi="Arial Narrow"/>
          <w:color w:val="000000"/>
          <w:sz w:val="24"/>
          <w:szCs w:val="24"/>
        </w:rPr>
        <w:t>he</w:t>
      </w:r>
      <w:proofErr w:type="spellEnd"/>
      <w:r>
        <w:rPr>
          <w:rFonts w:ascii="Arial Narrow" w:hAnsi="Arial Narrow"/>
          <w:color w:val="000000"/>
          <w:sz w:val="24"/>
          <w:szCs w:val="24"/>
        </w:rPr>
        <w:t xml:space="preserve"> </w:t>
      </w:r>
      <w:proofErr w:type="spellStart"/>
      <w:r>
        <w:rPr>
          <w:rFonts w:ascii="Arial Narrow" w:hAnsi="Arial Narrow"/>
          <w:color w:val="000000"/>
          <w:sz w:val="24"/>
          <w:szCs w:val="24"/>
        </w:rPr>
        <w:t>loveth</w:t>
      </w:r>
      <w:proofErr w:type="spellEnd"/>
      <w:r>
        <w:rPr>
          <w:rFonts w:ascii="Arial Narrow" w:hAnsi="Arial Narrow"/>
          <w:color w:val="000000"/>
          <w:sz w:val="24"/>
          <w:szCs w:val="24"/>
        </w:rPr>
        <w:t xml:space="preserve"> our nation, and he hath built us a synagogue.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6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 xml:space="preserve">Then Jesus went with them. And when he was now not far from the house, the centurion sent friends to him, saying unto him, </w:t>
      </w:r>
      <w:r>
        <w:rPr>
          <w:rFonts w:ascii="Arial Narrow" w:hAnsi="Arial Narrow"/>
          <w:color w:val="000000"/>
          <w:sz w:val="24"/>
          <w:szCs w:val="24"/>
          <w:u w:val="single"/>
        </w:rPr>
        <w:t xml:space="preserve">Lord, trouble not thyself: for I am not worthy that thou </w:t>
      </w:r>
      <w:proofErr w:type="spellStart"/>
      <w:r>
        <w:rPr>
          <w:rFonts w:ascii="Arial Narrow" w:hAnsi="Arial Narrow"/>
          <w:color w:val="000000"/>
          <w:sz w:val="24"/>
          <w:szCs w:val="24"/>
          <w:u w:val="single"/>
        </w:rPr>
        <w:t>shouldest</w:t>
      </w:r>
      <w:proofErr w:type="spellEnd"/>
      <w:r>
        <w:rPr>
          <w:rFonts w:ascii="Arial Narrow" w:hAnsi="Arial Narrow"/>
          <w:color w:val="000000"/>
          <w:sz w:val="24"/>
          <w:szCs w:val="24"/>
          <w:u w:val="single"/>
        </w:rPr>
        <w:t xml:space="preserve"> enter under my roof: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  <w:u w:val="single"/>
        </w:rPr>
        <w:t>7</w:t>
      </w:r>
      <w:r>
        <w:rPr>
          <w:rFonts w:ascii="Arial Narrow" w:hAnsi="Arial Narrow"/>
          <w:b/>
          <w:bCs/>
          <w:color w:val="21770A"/>
          <w:sz w:val="16"/>
          <w:szCs w:val="16"/>
          <w:u w:val="single"/>
        </w:rPr>
        <w:t xml:space="preserve"> </w:t>
      </w:r>
      <w:r>
        <w:rPr>
          <w:rFonts w:ascii="Arial Narrow" w:hAnsi="Arial Narrow"/>
          <w:color w:val="000000"/>
          <w:sz w:val="24"/>
          <w:szCs w:val="24"/>
          <w:u w:val="single"/>
        </w:rPr>
        <w:t>Wherefore neither thought I myself worthy to come unto thee: but say in a word, and my servant shall be healed.</w:t>
      </w:r>
    </w:p>
    <w:p w:rsidR="00192016" w:rsidRDefault="00192016" w:rsidP="00192016">
      <w:pPr>
        <w:autoSpaceDE w:val="0"/>
        <w:autoSpaceDN w:val="0"/>
        <w:spacing w:after="135" w:line="240" w:lineRule="auto"/>
        <w:ind w:firstLine="284"/>
        <w:rPr>
          <w:rFonts w:ascii="Arial Narrow" w:hAnsi="Arial Narrow"/>
          <w:color w:val="000000"/>
          <w:sz w:val="24"/>
          <w:szCs w:val="24"/>
        </w:rPr>
      </w:pP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proofErr w:type="spellStart"/>
      <w:r>
        <w:rPr>
          <w:rFonts w:ascii="Arial Narrow" w:hAnsi="Arial Narrow"/>
          <w:color w:val="000000"/>
          <w:sz w:val="24"/>
          <w:szCs w:val="24"/>
        </w:rPr>
        <w:t>Rom</w:t>
      </w:r>
      <w:proofErr w:type="spellEnd"/>
      <w:r>
        <w:rPr>
          <w:rFonts w:ascii="Arial Narrow" w:hAnsi="Arial Narrow"/>
          <w:color w:val="000000"/>
          <w:sz w:val="24"/>
          <w:szCs w:val="24"/>
        </w:rPr>
        <w:t xml:space="preserve"> 10:14-17 AMP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14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b/>
          <w:bCs/>
          <w:color w:val="000000"/>
          <w:sz w:val="24"/>
          <w:szCs w:val="24"/>
          <w:u w:val="single"/>
        </w:rPr>
        <w:t>But how</w:t>
      </w:r>
      <w:r>
        <w:rPr>
          <w:rFonts w:ascii="Arial Narrow" w:hAnsi="Arial Narrow"/>
          <w:color w:val="000000"/>
          <w:sz w:val="24"/>
          <w:szCs w:val="24"/>
        </w:rPr>
        <w:t xml:space="preserve"> are people to call upon Him Whom they have not </w:t>
      </w:r>
      <w:r>
        <w:rPr>
          <w:rFonts w:ascii="Arial Narrow" w:hAnsi="Arial Narrow"/>
          <w:color w:val="000000"/>
          <w:sz w:val="24"/>
          <w:szCs w:val="24"/>
          <w:u w:val="single"/>
        </w:rPr>
        <w:t xml:space="preserve">believed </w:t>
      </w:r>
      <w:r>
        <w:rPr>
          <w:rFonts w:ascii="Arial Narrow" w:hAnsi="Arial Narrow"/>
          <w:color w:val="555454"/>
          <w:sz w:val="24"/>
          <w:szCs w:val="24"/>
          <w:u w:val="single"/>
        </w:rPr>
        <w:t xml:space="preserve">[in </w:t>
      </w:r>
      <w:proofErr w:type="gramStart"/>
      <w:r>
        <w:rPr>
          <w:rFonts w:ascii="Arial Narrow" w:hAnsi="Arial Narrow"/>
          <w:color w:val="555454"/>
          <w:sz w:val="24"/>
          <w:szCs w:val="24"/>
          <w:u w:val="single"/>
        </w:rPr>
        <w:t>Whom</w:t>
      </w:r>
      <w:proofErr w:type="gramEnd"/>
      <w:r>
        <w:rPr>
          <w:rFonts w:ascii="Arial Narrow" w:hAnsi="Arial Narrow"/>
          <w:color w:val="555454"/>
          <w:sz w:val="24"/>
          <w:szCs w:val="24"/>
          <w:u w:val="single"/>
        </w:rPr>
        <w:t xml:space="preserve"> they have no faith, on Whom they have no reliance]</w:t>
      </w:r>
      <w:r>
        <w:rPr>
          <w:rFonts w:ascii="Arial Narrow" w:hAnsi="Arial Narrow"/>
          <w:color w:val="000000"/>
          <w:sz w:val="24"/>
          <w:szCs w:val="24"/>
          <w:u w:val="single"/>
        </w:rPr>
        <w:t xml:space="preserve">? </w:t>
      </w:r>
      <w:r>
        <w:rPr>
          <w:rFonts w:ascii="Arial Narrow" w:hAnsi="Arial Narrow"/>
          <w:b/>
          <w:bCs/>
          <w:color w:val="000000"/>
          <w:sz w:val="24"/>
          <w:szCs w:val="24"/>
          <w:u w:val="single"/>
        </w:rPr>
        <w:t>And how</w:t>
      </w:r>
      <w:r>
        <w:rPr>
          <w:rFonts w:ascii="Arial Narrow" w:hAnsi="Arial Narrow"/>
          <w:color w:val="000000"/>
          <w:sz w:val="24"/>
          <w:szCs w:val="24"/>
        </w:rPr>
        <w:t xml:space="preserve"> are they to </w:t>
      </w:r>
      <w:r>
        <w:rPr>
          <w:rFonts w:ascii="Arial Narrow" w:hAnsi="Arial Narrow"/>
          <w:color w:val="000000"/>
          <w:sz w:val="24"/>
          <w:szCs w:val="24"/>
          <w:u w:val="single"/>
        </w:rPr>
        <w:t xml:space="preserve">believe in Him </w:t>
      </w:r>
      <w:r>
        <w:rPr>
          <w:rFonts w:ascii="Arial Narrow" w:hAnsi="Arial Narrow"/>
          <w:color w:val="555454"/>
          <w:sz w:val="24"/>
          <w:szCs w:val="24"/>
          <w:u w:val="single"/>
        </w:rPr>
        <w:t xml:space="preserve">[adhere to, trust in, and rely upon Him] </w:t>
      </w:r>
      <w:r>
        <w:rPr>
          <w:rFonts w:ascii="Arial Narrow" w:hAnsi="Arial Narrow"/>
          <w:color w:val="000000"/>
          <w:sz w:val="24"/>
          <w:szCs w:val="24"/>
        </w:rPr>
        <w:t xml:space="preserve">of </w:t>
      </w:r>
      <w:proofErr w:type="gramStart"/>
      <w:r>
        <w:rPr>
          <w:rFonts w:ascii="Arial Narrow" w:hAnsi="Arial Narrow"/>
          <w:color w:val="000000"/>
          <w:sz w:val="24"/>
          <w:szCs w:val="24"/>
        </w:rPr>
        <w:t>Whom</w:t>
      </w:r>
      <w:proofErr w:type="gramEnd"/>
      <w:r>
        <w:rPr>
          <w:rFonts w:ascii="Arial Narrow" w:hAnsi="Arial Narrow"/>
          <w:color w:val="000000"/>
          <w:sz w:val="24"/>
          <w:szCs w:val="24"/>
        </w:rPr>
        <w:t xml:space="preserve"> they have never heard? </w:t>
      </w:r>
      <w:r>
        <w:rPr>
          <w:rFonts w:ascii="Arial Narrow" w:hAnsi="Arial Narrow"/>
          <w:b/>
          <w:bCs/>
          <w:color w:val="000000"/>
          <w:sz w:val="24"/>
          <w:szCs w:val="24"/>
        </w:rPr>
        <w:t>And how are they to hear without a preacher? (</w:t>
      </w:r>
      <w:proofErr w:type="gramStart"/>
      <w:r>
        <w:rPr>
          <w:rFonts w:ascii="Arial Narrow" w:hAnsi="Arial Narrow"/>
          <w:b/>
          <w:bCs/>
          <w:color w:val="000000"/>
          <w:sz w:val="24"/>
          <w:szCs w:val="24"/>
        </w:rPr>
        <w:t>proclaimer)</w:t>
      </w:r>
      <w:proofErr w:type="gramEnd"/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15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 xml:space="preserve">And how can men </w:t>
      </w:r>
      <w:r>
        <w:rPr>
          <w:rFonts w:ascii="Arial Narrow" w:hAnsi="Arial Narrow"/>
          <w:color w:val="555454"/>
          <w:sz w:val="24"/>
          <w:szCs w:val="24"/>
        </w:rPr>
        <w:t xml:space="preserve">[be expected to] </w:t>
      </w:r>
      <w:r>
        <w:rPr>
          <w:rFonts w:ascii="Arial Narrow" w:hAnsi="Arial Narrow"/>
          <w:color w:val="000000"/>
          <w:sz w:val="24"/>
          <w:szCs w:val="24"/>
        </w:rPr>
        <w:t xml:space="preserve">preach unless they are sent? As it is written, </w:t>
      </w:r>
      <w:proofErr w:type="gramStart"/>
      <w:r>
        <w:rPr>
          <w:rFonts w:ascii="Arial Narrow" w:hAnsi="Arial Narrow"/>
          <w:color w:val="000000"/>
          <w:sz w:val="24"/>
          <w:szCs w:val="24"/>
        </w:rPr>
        <w:t>How</w:t>
      </w:r>
      <w:proofErr w:type="gramEnd"/>
      <w:r>
        <w:rPr>
          <w:rFonts w:ascii="Arial Narrow" w:hAnsi="Arial Narrow"/>
          <w:color w:val="000000"/>
          <w:sz w:val="24"/>
          <w:szCs w:val="24"/>
        </w:rPr>
        <w:t xml:space="preserve"> beautiful are the feet of those who bring glad tidings! </w:t>
      </w:r>
      <w:r>
        <w:rPr>
          <w:rFonts w:ascii="Arial Narrow" w:hAnsi="Arial Narrow"/>
          <w:color w:val="555454"/>
          <w:sz w:val="24"/>
          <w:szCs w:val="24"/>
        </w:rPr>
        <w:t xml:space="preserve">[How welcome is the coming of those who preach the good news of His good things!]  </w:t>
      </w:r>
      <w:r>
        <w:rPr>
          <w:rFonts w:ascii="Arial Narrow" w:hAnsi="Arial Narrow"/>
          <w:color w:val="000000"/>
          <w:sz w:val="24"/>
          <w:szCs w:val="24"/>
        </w:rPr>
        <w:t>[</w:t>
      </w:r>
      <w:r>
        <w:rPr>
          <w:rFonts w:ascii="Arial Narrow" w:hAnsi="Arial Narrow"/>
          <w:color w:val="21770A"/>
          <w:sz w:val="24"/>
          <w:szCs w:val="24"/>
          <w:u w:val="single"/>
        </w:rPr>
        <w:t>Isa 52:7</w:t>
      </w:r>
      <w:r>
        <w:rPr>
          <w:rFonts w:ascii="Arial Narrow" w:hAnsi="Arial Narrow"/>
          <w:color w:val="000000"/>
          <w:sz w:val="24"/>
          <w:szCs w:val="24"/>
        </w:rPr>
        <w:t xml:space="preserve">.] 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16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>But they have not all heeded the Gospel; for Isaiah says, Lord, who has believed (had faith in) what he has heard from us? [</w:t>
      </w:r>
      <w:r>
        <w:rPr>
          <w:rFonts w:ascii="Arial Narrow" w:hAnsi="Arial Narrow"/>
          <w:color w:val="21770A"/>
          <w:sz w:val="24"/>
          <w:szCs w:val="24"/>
          <w:u w:val="single"/>
        </w:rPr>
        <w:t>Isa 53:1</w:t>
      </w:r>
      <w:r>
        <w:rPr>
          <w:rFonts w:ascii="Arial Narrow" w:hAnsi="Arial Narrow"/>
          <w:color w:val="000000"/>
          <w:sz w:val="24"/>
          <w:szCs w:val="24"/>
        </w:rPr>
        <w:t xml:space="preserve">.] 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17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b/>
          <w:bCs/>
          <w:color w:val="000000"/>
          <w:sz w:val="24"/>
          <w:szCs w:val="24"/>
          <w:u w:val="single"/>
        </w:rPr>
        <w:t xml:space="preserve">So faith comes by hearing </w:t>
      </w:r>
      <w:r>
        <w:rPr>
          <w:rFonts w:ascii="Arial Narrow" w:hAnsi="Arial Narrow"/>
          <w:b/>
          <w:bCs/>
          <w:color w:val="555454"/>
          <w:sz w:val="24"/>
          <w:szCs w:val="24"/>
          <w:u w:val="single"/>
        </w:rPr>
        <w:t>[what is told]</w:t>
      </w:r>
      <w:r>
        <w:rPr>
          <w:rFonts w:ascii="Arial Narrow" w:hAnsi="Arial Narrow"/>
          <w:b/>
          <w:bCs/>
          <w:color w:val="000000"/>
          <w:sz w:val="24"/>
          <w:szCs w:val="24"/>
          <w:u w:val="single"/>
        </w:rPr>
        <w:t xml:space="preserve">, and what is heard comes by the preaching </w:t>
      </w:r>
      <w:r>
        <w:rPr>
          <w:rFonts w:ascii="Arial Narrow" w:hAnsi="Arial Narrow"/>
          <w:b/>
          <w:bCs/>
          <w:color w:val="555454"/>
          <w:sz w:val="24"/>
          <w:szCs w:val="24"/>
          <w:u w:val="single"/>
        </w:rPr>
        <w:t xml:space="preserve">[of the message that came from the lips] </w:t>
      </w:r>
      <w:r>
        <w:rPr>
          <w:rFonts w:ascii="Arial Narrow" w:hAnsi="Arial Narrow"/>
          <w:b/>
          <w:bCs/>
          <w:color w:val="000000"/>
          <w:sz w:val="24"/>
          <w:szCs w:val="24"/>
          <w:u w:val="single"/>
        </w:rPr>
        <w:t>of Christ (the Messiah Himself).</w:t>
      </w:r>
      <w:r>
        <w:rPr>
          <w:rFonts w:ascii="Arial Narrow" w:hAnsi="Arial Narrow"/>
          <w:color w:val="000000"/>
          <w:sz w:val="24"/>
          <w:szCs w:val="24"/>
        </w:rPr>
        <w:t xml:space="preserve"> 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    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proofErr w:type="spellStart"/>
      <w:r>
        <w:rPr>
          <w:rFonts w:ascii="Arial Narrow" w:hAnsi="Arial Narrow"/>
          <w:color w:val="000000"/>
          <w:sz w:val="24"/>
          <w:szCs w:val="24"/>
        </w:rPr>
        <w:t>Num</w:t>
      </w:r>
      <w:proofErr w:type="spellEnd"/>
      <w:r>
        <w:rPr>
          <w:rFonts w:ascii="Arial Narrow" w:hAnsi="Arial Narrow"/>
          <w:color w:val="000000"/>
          <w:sz w:val="24"/>
          <w:szCs w:val="24"/>
        </w:rPr>
        <w:t xml:space="preserve"> 23:19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 xml:space="preserve"> KJV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 xml:space="preserve">God is not a </w:t>
      </w:r>
      <w:proofErr w:type="gramStart"/>
      <w:r>
        <w:rPr>
          <w:rFonts w:ascii="Arial Narrow" w:hAnsi="Arial Narrow"/>
          <w:color w:val="000000"/>
          <w:sz w:val="24"/>
          <w:szCs w:val="24"/>
        </w:rPr>
        <w:t>man, that</w:t>
      </w:r>
      <w:proofErr w:type="gramEnd"/>
      <w:r>
        <w:rPr>
          <w:rFonts w:ascii="Arial Narrow" w:hAnsi="Arial Narrow"/>
          <w:color w:val="000000"/>
          <w:sz w:val="24"/>
          <w:szCs w:val="24"/>
        </w:rPr>
        <w:t xml:space="preserve"> he should lie; neither the son of man, that he should repent: hath he said, and shall he not do it? </w:t>
      </w:r>
      <w:proofErr w:type="gramStart"/>
      <w:r>
        <w:rPr>
          <w:rFonts w:ascii="Arial Narrow" w:hAnsi="Arial Narrow"/>
          <w:color w:val="000000"/>
          <w:sz w:val="24"/>
          <w:szCs w:val="24"/>
        </w:rPr>
        <w:t>or</w:t>
      </w:r>
      <w:proofErr w:type="gramEnd"/>
      <w:r>
        <w:rPr>
          <w:rFonts w:ascii="Arial Narrow" w:hAnsi="Arial Narrow"/>
          <w:color w:val="000000"/>
          <w:sz w:val="24"/>
          <w:szCs w:val="24"/>
        </w:rPr>
        <w:t xml:space="preserve"> hath he spoken, and shall he not make it good?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Ps 89:34 KJV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34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proofErr w:type="gramStart"/>
      <w:r>
        <w:rPr>
          <w:rFonts w:ascii="Arial Narrow" w:hAnsi="Arial Narrow"/>
          <w:color w:val="000000"/>
          <w:sz w:val="24"/>
          <w:szCs w:val="24"/>
        </w:rPr>
        <w:t>My</w:t>
      </w:r>
      <w:proofErr w:type="gramEnd"/>
      <w:r>
        <w:rPr>
          <w:rFonts w:ascii="Arial Narrow" w:hAnsi="Arial Narrow"/>
          <w:color w:val="000000"/>
          <w:sz w:val="24"/>
          <w:szCs w:val="24"/>
        </w:rPr>
        <w:t xml:space="preserve"> covenant will I not break, nor alter the thing that is gone out of my lips.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proofErr w:type="spellStart"/>
      <w:r>
        <w:rPr>
          <w:rFonts w:ascii="Arial Narrow" w:hAnsi="Arial Narrow"/>
          <w:color w:val="000000"/>
          <w:sz w:val="24"/>
          <w:szCs w:val="24"/>
        </w:rPr>
        <w:t>Jer</w:t>
      </w:r>
      <w:proofErr w:type="spellEnd"/>
      <w:r>
        <w:rPr>
          <w:rFonts w:ascii="Arial Narrow" w:hAnsi="Arial Narrow"/>
          <w:color w:val="000000"/>
          <w:sz w:val="24"/>
          <w:szCs w:val="24"/>
        </w:rPr>
        <w:t xml:space="preserve"> 29:11-13 KJV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11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 xml:space="preserve">For I know the thoughts that I think toward you, </w:t>
      </w:r>
      <w:proofErr w:type="spellStart"/>
      <w:r>
        <w:rPr>
          <w:rFonts w:ascii="Arial Narrow" w:hAnsi="Arial Narrow"/>
          <w:color w:val="000000"/>
          <w:sz w:val="24"/>
          <w:szCs w:val="24"/>
        </w:rPr>
        <w:t>saith</w:t>
      </w:r>
      <w:proofErr w:type="spellEnd"/>
      <w:r>
        <w:rPr>
          <w:rFonts w:ascii="Arial Narrow" w:hAnsi="Arial Narrow"/>
          <w:color w:val="000000"/>
          <w:sz w:val="24"/>
          <w:szCs w:val="24"/>
        </w:rPr>
        <w:t xml:space="preserve"> the </w:t>
      </w:r>
      <w:r>
        <w:rPr>
          <w:rFonts w:ascii="Arial Narrow" w:hAnsi="Arial Narrow"/>
          <w:smallCaps/>
          <w:color w:val="000000"/>
          <w:sz w:val="24"/>
          <w:szCs w:val="24"/>
        </w:rPr>
        <w:t>Lord</w:t>
      </w:r>
      <w:r>
        <w:rPr>
          <w:rFonts w:ascii="Arial Narrow" w:hAnsi="Arial Narrow"/>
          <w:color w:val="000000"/>
          <w:sz w:val="24"/>
          <w:szCs w:val="24"/>
        </w:rPr>
        <w:t>, thoughts of peace, and not of evil, to give you an expected end.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12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>Then shall ye call upon me, and ye shall go and pray unto me, and I will hearken unto you.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13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 xml:space="preserve">And ye shall seek me, and find me, when ye shall search for me with all your </w:t>
      </w:r>
      <w:proofErr w:type="gramStart"/>
      <w:r>
        <w:rPr>
          <w:rFonts w:ascii="Arial Narrow" w:hAnsi="Arial Narrow"/>
          <w:color w:val="000000"/>
          <w:sz w:val="24"/>
          <w:szCs w:val="24"/>
        </w:rPr>
        <w:t>heart</w:t>
      </w:r>
      <w:proofErr w:type="gramEnd"/>
      <w:r>
        <w:rPr>
          <w:rFonts w:ascii="Arial Narrow" w:hAnsi="Arial Narrow"/>
          <w:color w:val="000000"/>
          <w:sz w:val="24"/>
          <w:szCs w:val="24"/>
        </w:rPr>
        <w:t>.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    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Matt 7:7-8 KJV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BC0406"/>
          <w:sz w:val="24"/>
          <w:szCs w:val="24"/>
        </w:rPr>
        <w:t>Ask, and it shall be given you; seek, and ye shall find; knock, and it shall be opened unto you</w:t>
      </w:r>
      <w:proofErr w:type="gramStart"/>
      <w:r>
        <w:rPr>
          <w:rFonts w:ascii="Arial Narrow" w:hAnsi="Arial Narrow"/>
          <w:color w:val="BC0406"/>
          <w:sz w:val="24"/>
          <w:szCs w:val="24"/>
        </w:rPr>
        <w:t>: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8</w:t>
      </w:r>
      <w:proofErr w:type="gramEnd"/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BC0406"/>
          <w:sz w:val="24"/>
          <w:szCs w:val="24"/>
        </w:rPr>
        <w:t xml:space="preserve">For every one that </w:t>
      </w:r>
      <w:proofErr w:type="spellStart"/>
      <w:r>
        <w:rPr>
          <w:rFonts w:ascii="Arial Narrow" w:hAnsi="Arial Narrow"/>
          <w:color w:val="BC0406"/>
          <w:sz w:val="24"/>
          <w:szCs w:val="24"/>
        </w:rPr>
        <w:t>asketh</w:t>
      </w:r>
      <w:proofErr w:type="spellEnd"/>
      <w:r>
        <w:rPr>
          <w:rFonts w:ascii="Arial Narrow" w:hAnsi="Arial Narrow"/>
          <w:color w:val="BC0406"/>
          <w:sz w:val="24"/>
          <w:szCs w:val="24"/>
        </w:rPr>
        <w:t xml:space="preserve"> </w:t>
      </w:r>
      <w:proofErr w:type="spellStart"/>
      <w:r>
        <w:rPr>
          <w:rFonts w:ascii="Arial Narrow" w:hAnsi="Arial Narrow"/>
          <w:color w:val="BC0406"/>
          <w:sz w:val="24"/>
          <w:szCs w:val="24"/>
        </w:rPr>
        <w:t>receiveth</w:t>
      </w:r>
      <w:proofErr w:type="spellEnd"/>
      <w:r>
        <w:rPr>
          <w:rFonts w:ascii="Arial Narrow" w:hAnsi="Arial Narrow"/>
          <w:color w:val="BC0406"/>
          <w:sz w:val="24"/>
          <w:szCs w:val="24"/>
        </w:rPr>
        <w:t xml:space="preserve">; and he that </w:t>
      </w:r>
      <w:proofErr w:type="spellStart"/>
      <w:r>
        <w:rPr>
          <w:rFonts w:ascii="Arial Narrow" w:hAnsi="Arial Narrow"/>
          <w:color w:val="BC0406"/>
          <w:sz w:val="24"/>
          <w:szCs w:val="24"/>
        </w:rPr>
        <w:t>seeketh</w:t>
      </w:r>
      <w:proofErr w:type="spellEnd"/>
      <w:r>
        <w:rPr>
          <w:rFonts w:ascii="Arial Narrow" w:hAnsi="Arial Narrow"/>
          <w:color w:val="BC0406"/>
          <w:sz w:val="24"/>
          <w:szCs w:val="24"/>
        </w:rPr>
        <w:t xml:space="preserve"> </w:t>
      </w:r>
      <w:proofErr w:type="spellStart"/>
      <w:r>
        <w:rPr>
          <w:rFonts w:ascii="Arial Narrow" w:hAnsi="Arial Narrow"/>
          <w:color w:val="BC0406"/>
          <w:sz w:val="24"/>
          <w:szCs w:val="24"/>
        </w:rPr>
        <w:t>findeth</w:t>
      </w:r>
      <w:proofErr w:type="spellEnd"/>
      <w:r>
        <w:rPr>
          <w:rFonts w:ascii="Arial Narrow" w:hAnsi="Arial Narrow"/>
          <w:color w:val="BC0406"/>
          <w:sz w:val="24"/>
          <w:szCs w:val="24"/>
        </w:rPr>
        <w:t xml:space="preserve">; and to him that </w:t>
      </w:r>
      <w:proofErr w:type="spellStart"/>
      <w:r>
        <w:rPr>
          <w:rFonts w:ascii="Arial Narrow" w:hAnsi="Arial Narrow"/>
          <w:color w:val="BC0406"/>
          <w:sz w:val="24"/>
          <w:szCs w:val="24"/>
        </w:rPr>
        <w:t>knocketh</w:t>
      </w:r>
      <w:proofErr w:type="spellEnd"/>
      <w:r>
        <w:rPr>
          <w:rFonts w:ascii="Arial Narrow" w:hAnsi="Arial Narrow"/>
          <w:color w:val="BC0406"/>
          <w:sz w:val="24"/>
          <w:szCs w:val="24"/>
        </w:rPr>
        <w:t xml:space="preserve"> it shall be opened.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          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Ps 40:10 AMP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10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 xml:space="preserve">I have not concealed </w:t>
      </w:r>
      <w:proofErr w:type="gramStart"/>
      <w:r>
        <w:rPr>
          <w:rFonts w:ascii="Arial Narrow" w:hAnsi="Arial Narrow"/>
          <w:color w:val="000000"/>
          <w:sz w:val="24"/>
          <w:szCs w:val="24"/>
        </w:rPr>
        <w:t>Your</w:t>
      </w:r>
      <w:proofErr w:type="gramEnd"/>
      <w:r>
        <w:rPr>
          <w:rFonts w:ascii="Arial Narrow" w:hAnsi="Arial Narrow"/>
          <w:color w:val="000000"/>
          <w:sz w:val="24"/>
          <w:szCs w:val="24"/>
        </w:rPr>
        <w:t xml:space="preserve"> righteousness within my heart; </w:t>
      </w:r>
      <w:r>
        <w:rPr>
          <w:rFonts w:ascii="Arial Narrow" w:hAnsi="Arial Narrow"/>
          <w:b/>
          <w:bCs/>
          <w:color w:val="000000"/>
          <w:sz w:val="24"/>
          <w:szCs w:val="24"/>
        </w:rPr>
        <w:t>I have proclaimed</w:t>
      </w:r>
      <w:r>
        <w:rPr>
          <w:rFonts w:ascii="Arial Narrow" w:hAnsi="Arial Narrow"/>
          <w:color w:val="000000"/>
          <w:sz w:val="24"/>
          <w:szCs w:val="24"/>
        </w:rPr>
        <w:t xml:space="preserve"> Your faithfulness and Your salvation. I have not hid away </w:t>
      </w:r>
      <w:proofErr w:type="gramStart"/>
      <w:r>
        <w:rPr>
          <w:rFonts w:ascii="Arial Narrow" w:hAnsi="Arial Narrow"/>
          <w:color w:val="000000"/>
          <w:sz w:val="24"/>
          <w:szCs w:val="24"/>
        </w:rPr>
        <w:t>Your</w:t>
      </w:r>
      <w:proofErr w:type="gramEnd"/>
      <w:r>
        <w:rPr>
          <w:rFonts w:ascii="Arial Narrow" w:hAnsi="Arial Narrow"/>
          <w:color w:val="000000"/>
          <w:sz w:val="24"/>
          <w:szCs w:val="24"/>
        </w:rPr>
        <w:t xml:space="preserve"> steadfast love and Your truth from the great assembly. 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lastRenderedPageBreak/>
        <w:t>    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Ps 89:1 AMP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1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 xml:space="preserve">I WILL sing of the mercy </w:t>
      </w:r>
      <w:r>
        <w:rPr>
          <w:rFonts w:ascii="Arial Narrow" w:hAnsi="Arial Narrow"/>
          <w:i/>
          <w:iCs/>
          <w:color w:val="555454"/>
          <w:sz w:val="24"/>
          <w:szCs w:val="24"/>
        </w:rPr>
        <w:t xml:space="preserve">and </w:t>
      </w:r>
      <w:r>
        <w:rPr>
          <w:rFonts w:ascii="Arial Narrow" w:hAnsi="Arial Narrow"/>
          <w:color w:val="000000"/>
          <w:sz w:val="24"/>
          <w:szCs w:val="24"/>
        </w:rPr>
        <w:t xml:space="preserve">loving-kindness of the Lord forever; with my mouth </w:t>
      </w:r>
      <w:r>
        <w:rPr>
          <w:rFonts w:ascii="Arial Narrow" w:hAnsi="Arial Narrow"/>
          <w:b/>
          <w:bCs/>
          <w:color w:val="000000"/>
          <w:sz w:val="24"/>
          <w:szCs w:val="24"/>
        </w:rPr>
        <w:t>will I make known</w:t>
      </w:r>
      <w:r>
        <w:rPr>
          <w:rFonts w:ascii="Arial Narrow" w:hAnsi="Arial Narrow"/>
          <w:color w:val="000000"/>
          <w:sz w:val="24"/>
          <w:szCs w:val="24"/>
        </w:rPr>
        <w:t xml:space="preserve"> </w:t>
      </w:r>
      <w:proofErr w:type="gramStart"/>
      <w:r>
        <w:rPr>
          <w:rFonts w:ascii="Arial Narrow" w:hAnsi="Arial Narrow"/>
          <w:color w:val="000000"/>
          <w:sz w:val="24"/>
          <w:szCs w:val="24"/>
        </w:rPr>
        <w:t>Your</w:t>
      </w:r>
      <w:proofErr w:type="gramEnd"/>
      <w:r>
        <w:rPr>
          <w:rFonts w:ascii="Arial Narrow" w:hAnsi="Arial Narrow"/>
          <w:color w:val="000000"/>
          <w:sz w:val="24"/>
          <w:szCs w:val="24"/>
        </w:rPr>
        <w:t xml:space="preserve"> faithfulness from generation to generation. </w:t>
      </w:r>
    </w:p>
    <w:p w:rsidR="00192016" w:rsidRDefault="00192016" w:rsidP="00192016">
      <w:pPr>
        <w:autoSpaceDE w:val="0"/>
        <w:autoSpaceDN w:val="0"/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 xml:space="preserve">Ps 92:1-2 </w:t>
      </w:r>
      <w:proofErr w:type="spellStart"/>
      <w:r>
        <w:rPr>
          <w:rFonts w:ascii="Arial Narrow" w:hAnsi="Arial Narrow"/>
          <w:color w:val="000000"/>
          <w:sz w:val="24"/>
          <w:szCs w:val="24"/>
        </w:rPr>
        <w:t>NIVIt</w:t>
      </w:r>
      <w:proofErr w:type="spellEnd"/>
      <w:r>
        <w:rPr>
          <w:rFonts w:ascii="Arial Narrow" w:hAnsi="Arial Narrow"/>
          <w:color w:val="000000"/>
          <w:sz w:val="24"/>
          <w:szCs w:val="24"/>
        </w:rPr>
        <w:t xml:space="preserve"> is good to praise the </w:t>
      </w:r>
      <w:r>
        <w:rPr>
          <w:rFonts w:ascii="Arial Narrow" w:hAnsi="Arial Narrow"/>
          <w:smallCaps/>
          <w:color w:val="000000"/>
          <w:sz w:val="24"/>
          <w:szCs w:val="24"/>
        </w:rPr>
        <w:t>Lord</w:t>
      </w:r>
      <w:r>
        <w:rPr>
          <w:rFonts w:ascii="Arial Narrow" w:hAnsi="Arial Narrow"/>
          <w:color w:val="000000"/>
          <w:sz w:val="24"/>
          <w:szCs w:val="24"/>
        </w:rPr>
        <w:t xml:space="preserve"> and make music to your name, O Most High, </w:t>
      </w:r>
      <w:r>
        <w:rPr>
          <w:rFonts w:ascii="Arial Narrow" w:hAnsi="Arial Narrow"/>
          <w:b/>
          <w:bCs/>
          <w:color w:val="21770A"/>
          <w:position w:val="6"/>
          <w:sz w:val="16"/>
          <w:szCs w:val="16"/>
        </w:rPr>
        <w:t>2</w:t>
      </w:r>
      <w:r>
        <w:rPr>
          <w:rFonts w:ascii="Arial Narrow" w:hAnsi="Arial Narrow"/>
          <w:b/>
          <w:bCs/>
          <w:color w:val="21770A"/>
          <w:sz w:val="16"/>
          <w:szCs w:val="16"/>
        </w:rPr>
        <w:t xml:space="preserve"> </w:t>
      </w:r>
      <w:r>
        <w:rPr>
          <w:rFonts w:ascii="Arial Narrow" w:hAnsi="Arial Narrow"/>
          <w:b/>
          <w:bCs/>
          <w:color w:val="000000"/>
          <w:sz w:val="24"/>
          <w:szCs w:val="24"/>
        </w:rPr>
        <w:t>to proclaim</w:t>
      </w:r>
      <w:r>
        <w:rPr>
          <w:rFonts w:ascii="Arial Narrow" w:hAnsi="Arial Narrow"/>
          <w:color w:val="000000"/>
          <w:sz w:val="24"/>
          <w:szCs w:val="24"/>
        </w:rPr>
        <w:t xml:space="preserve"> your love in the morning and your faithfulness at night </w:t>
      </w:r>
    </w:p>
    <w:p w:rsidR="00192016" w:rsidRDefault="00192016" w:rsidP="00192016"/>
    <w:p w:rsidR="00CA14C9" w:rsidRDefault="00CA14C9">
      <w:bookmarkStart w:id="0" w:name="_GoBack"/>
      <w:bookmarkEnd w:id="0"/>
    </w:p>
    <w:sectPr w:rsidR="00CA14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016"/>
    <w:rsid w:val="00192016"/>
    <w:rsid w:val="00CA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D6BF89-3E6E-42F3-AC2A-7F523BEAE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2016"/>
    <w:pPr>
      <w:spacing w:line="252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38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</dc:creator>
  <cp:keywords/>
  <dc:description/>
  <cp:lastModifiedBy>TANYA</cp:lastModifiedBy>
  <cp:revision>1</cp:revision>
  <dcterms:created xsi:type="dcterms:W3CDTF">2017-05-21T22:49:00Z</dcterms:created>
  <dcterms:modified xsi:type="dcterms:W3CDTF">2017-05-21T22:50:00Z</dcterms:modified>
</cp:coreProperties>
</file>